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exact"/>
        <w:ind w:right="0"/>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康定市人民法院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exact"/>
        <w:ind w:right="0"/>
        <w:jc w:val="center"/>
        <w:rPr>
          <w:rFonts w:hint="eastAsia" w:ascii="方正小标宋简体" w:eastAsia="方正小标宋简体"/>
          <w:sz w:val="44"/>
          <w:szCs w:val="44"/>
        </w:rPr>
      </w:pPr>
      <w:r>
        <w:rPr>
          <w:rFonts w:hint="eastAsia" w:ascii="方正小标宋简体" w:eastAsia="方正小标宋简体"/>
          <w:sz w:val="44"/>
          <w:szCs w:val="44"/>
          <w:shd w:val="clear" w:color="auto" w:fill="FFFFFF"/>
        </w:rPr>
        <w:t>2023年公开招聘聘用制书记员的公告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line="576" w:lineRule="atLeast"/>
        <w:ind w:left="0" w:right="0" w:firstLine="640" w:firstLineChars="200"/>
        <w:rPr>
          <w:rFonts w:hint="eastAsia" w:ascii="仿宋_GB2312" w:eastAsia="仿宋_GB2312"/>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jc w:val="both"/>
        <w:rPr>
          <w:rFonts w:hint="eastAsia" w:ascii="仿宋_GB2312" w:eastAsia="仿宋_GB2312"/>
          <w:sz w:val="32"/>
          <w:szCs w:val="32"/>
        </w:rPr>
      </w:pPr>
      <w:r>
        <w:rPr>
          <w:rFonts w:ascii="仿宋_GB2312" w:eastAsia="仿宋_GB2312"/>
          <w:sz w:val="32"/>
          <w:szCs w:val="32"/>
          <w:shd w:val="clear" w:color="auto" w:fill="FFFFFF"/>
        </w:rPr>
        <w:t>根据</w:t>
      </w:r>
      <w:r>
        <w:rPr>
          <w:rFonts w:hint="eastAsia" w:ascii="仿宋_GB2312" w:eastAsia="仿宋_GB2312"/>
          <w:sz w:val="32"/>
          <w:szCs w:val="32"/>
          <w:shd w:val="clear" w:color="auto" w:fill="FFFFFF"/>
        </w:rPr>
        <w:t>工作需要，经</w:t>
      </w:r>
      <w:r>
        <w:rPr>
          <w:rFonts w:ascii="仿宋_GB2312" w:eastAsia="仿宋_GB2312"/>
          <w:sz w:val="32"/>
          <w:szCs w:val="32"/>
          <w:shd w:val="clear" w:color="auto" w:fill="FFFFFF"/>
        </w:rPr>
        <w:t>院党组</w:t>
      </w:r>
      <w:r>
        <w:rPr>
          <w:rFonts w:hint="eastAsia" w:ascii="仿宋_GB2312" w:eastAsia="仿宋_GB2312"/>
          <w:sz w:val="32"/>
          <w:szCs w:val="32"/>
          <w:shd w:val="clear" w:color="auto" w:fill="FFFFFF"/>
        </w:rPr>
        <w:t>研究同意，拟面向社会公开招聘</w:t>
      </w:r>
      <w:r>
        <w:rPr>
          <w:rFonts w:ascii="仿宋_GB2312" w:eastAsia="仿宋_GB2312"/>
          <w:sz w:val="32"/>
          <w:szCs w:val="32"/>
          <w:shd w:val="clear" w:color="auto" w:fill="FFFFFF"/>
        </w:rPr>
        <w:t>2名</w:t>
      </w:r>
      <w:r>
        <w:rPr>
          <w:rFonts w:hint="eastAsia" w:ascii="仿宋_GB2312" w:eastAsia="仿宋_GB2312"/>
          <w:sz w:val="32"/>
          <w:szCs w:val="32"/>
          <w:shd w:val="clear" w:color="auto" w:fill="FFFFFF"/>
        </w:rPr>
        <w:t>聘用制书记员,现将有关事项公告如下：</w:t>
      </w:r>
    </w:p>
    <w:p>
      <w:pPr>
        <w:keepNext w:val="0"/>
        <w:keepLines w:val="0"/>
        <w:widowControl/>
        <w:suppressLineNumbers w:val="0"/>
        <w:spacing w:before="0" w:line="576" w:lineRule="atLeast"/>
        <w:ind w:left="0" w:right="0" w:firstLine="640" w:firstLineChars="200"/>
        <w:rPr>
          <w:rStyle w:val="10"/>
          <w:rFonts w:hint="eastAsia" w:ascii="黑体" w:eastAsia="黑体" w:cs="宋体"/>
          <w:b w:val="0"/>
          <w:kern w:val="0"/>
          <w:sz w:val="32"/>
          <w:szCs w:val="32"/>
          <w:shd w:val="clear" w:color="auto" w:fill="FFFFFF"/>
          <w:lang w:val="en-US" w:eastAsia="zh-CN" w:bidi="ar-SA"/>
        </w:rPr>
      </w:pPr>
      <w:r>
        <w:rPr>
          <w:rStyle w:val="10"/>
          <w:rFonts w:hint="eastAsia" w:ascii="黑体" w:eastAsia="黑体" w:cs="宋体"/>
          <w:b w:val="0"/>
          <w:kern w:val="0"/>
          <w:sz w:val="32"/>
          <w:szCs w:val="32"/>
          <w:shd w:val="clear" w:color="auto" w:fill="FFFFFF"/>
          <w:lang w:val="en-US" w:eastAsia="zh-CN" w:bidi="ar-SA"/>
        </w:rPr>
        <w:t>一、招聘岗位和计划</w:t>
      </w:r>
    </w:p>
    <w:p>
      <w:pPr>
        <w:keepNext w:val="0"/>
        <w:keepLines w:val="0"/>
        <w:widowControl/>
        <w:suppressLineNumbers w:val="0"/>
        <w:spacing w:before="0" w:line="576" w:lineRule="atLeast"/>
        <w:ind w:left="0" w:right="0"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本次公开招聘聘用制书记员</w:t>
      </w:r>
      <w:r>
        <w:rPr>
          <w:rFonts w:ascii="仿宋_GB2312" w:eastAsia="仿宋_GB2312" w:cs="宋体"/>
          <w:kern w:val="0"/>
          <w:sz w:val="32"/>
          <w:szCs w:val="32"/>
          <w:shd w:val="clear" w:color="auto" w:fill="FFFFFF"/>
          <w:lang w:val="en-US" w:eastAsia="zh-CN" w:bidi="ar-SA"/>
        </w:rPr>
        <w:t>2</w:t>
      </w:r>
      <w:r>
        <w:rPr>
          <w:rFonts w:hint="eastAsia" w:ascii="仿宋_GB2312" w:eastAsia="仿宋_GB2312" w:cs="宋体"/>
          <w:kern w:val="0"/>
          <w:sz w:val="32"/>
          <w:szCs w:val="32"/>
          <w:shd w:val="clear" w:color="auto" w:fill="FFFFFF"/>
          <w:lang w:val="en-US" w:eastAsia="zh-CN" w:bidi="ar-SA"/>
        </w:rPr>
        <w:t>名。</w:t>
      </w:r>
      <w:r>
        <w:rPr>
          <w:rFonts w:ascii="仿宋_GB2312" w:eastAsia="仿宋_GB2312" w:cs="宋体"/>
          <w:kern w:val="0"/>
          <w:sz w:val="32"/>
          <w:szCs w:val="32"/>
          <w:shd w:val="clear" w:color="auto" w:fill="FFFFFF"/>
          <w:lang w:val="en-US" w:eastAsia="zh-CN" w:bidi="ar-SA"/>
        </w:rPr>
        <w:t>招考岗位为新都桥人民法庭聘用制书记员。</w:t>
      </w:r>
    </w:p>
    <w:p>
      <w:pPr>
        <w:keepNext w:val="0"/>
        <w:keepLines w:val="0"/>
        <w:widowControl/>
        <w:suppressLineNumbers w:val="0"/>
        <w:spacing w:before="0" w:line="576" w:lineRule="atLeast"/>
        <w:ind w:left="0" w:right="0" w:firstLine="640" w:firstLineChars="200"/>
        <w:rPr>
          <w:rStyle w:val="10"/>
          <w:rFonts w:hint="eastAsia" w:ascii="黑体" w:eastAsia="黑体" w:cs="宋体"/>
          <w:b w:val="0"/>
          <w:kern w:val="0"/>
          <w:sz w:val="32"/>
          <w:szCs w:val="32"/>
          <w:shd w:val="clear" w:color="auto" w:fill="FFFFFF"/>
          <w:lang w:val="en-US" w:eastAsia="zh-CN" w:bidi="ar-SA"/>
        </w:rPr>
      </w:pPr>
      <w:r>
        <w:rPr>
          <w:rStyle w:val="10"/>
          <w:rFonts w:hint="eastAsia" w:ascii="黑体" w:eastAsia="黑体" w:cs="宋体"/>
          <w:b w:val="0"/>
          <w:kern w:val="0"/>
          <w:sz w:val="32"/>
          <w:szCs w:val="32"/>
          <w:shd w:val="clear" w:color="auto" w:fill="FFFFFF"/>
          <w:lang w:val="en-US" w:eastAsia="zh-CN" w:bidi="ar-SA"/>
        </w:rPr>
        <w:t>二、岗位职责</w:t>
      </w:r>
    </w:p>
    <w:p>
      <w:pPr>
        <w:keepNext w:val="0"/>
        <w:keepLines w:val="0"/>
        <w:widowControl/>
        <w:suppressLineNumbers w:val="0"/>
        <w:spacing w:before="0" w:line="576" w:lineRule="atLeast"/>
        <w:ind w:left="0" w:right="0"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从事与审判相关的事务性工作。</w:t>
      </w:r>
    </w:p>
    <w:p>
      <w:pPr>
        <w:keepNext w:val="0"/>
        <w:keepLines w:val="0"/>
        <w:widowControl/>
        <w:suppressLineNumbers w:val="0"/>
        <w:spacing w:before="0" w:line="576" w:lineRule="atLeast"/>
        <w:ind w:left="0" w:right="0" w:firstLine="640" w:firstLineChars="200"/>
        <w:rPr>
          <w:rStyle w:val="10"/>
          <w:rFonts w:hint="eastAsia" w:ascii="黑体" w:eastAsia="黑体" w:cs="宋体"/>
          <w:b w:val="0"/>
          <w:kern w:val="0"/>
          <w:sz w:val="32"/>
          <w:szCs w:val="32"/>
          <w:shd w:val="clear" w:color="auto" w:fill="FFFFFF"/>
          <w:lang w:val="en-US" w:eastAsia="zh-CN" w:bidi="ar-SA"/>
        </w:rPr>
      </w:pPr>
      <w:r>
        <w:rPr>
          <w:rStyle w:val="10"/>
          <w:rFonts w:hint="eastAsia" w:ascii="黑体" w:eastAsia="黑体" w:cs="宋体"/>
          <w:b w:val="0"/>
          <w:kern w:val="0"/>
          <w:sz w:val="32"/>
          <w:szCs w:val="32"/>
          <w:shd w:val="clear" w:color="auto" w:fill="FFFFFF"/>
          <w:lang w:val="en-US" w:eastAsia="zh-CN" w:bidi="ar-SA"/>
        </w:rPr>
        <w:t>三、招聘原则及方式</w:t>
      </w:r>
    </w:p>
    <w:p>
      <w:pPr>
        <w:keepNext w:val="0"/>
        <w:keepLines w:val="0"/>
        <w:widowControl/>
        <w:suppressLineNumbers w:val="0"/>
        <w:spacing w:before="0" w:line="576" w:lineRule="atLeast"/>
        <w:ind w:left="0" w:right="0"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本着“自愿、公开、公正、公平、德才兼备、择优”的原则，进行公开招聘。</w:t>
      </w:r>
    </w:p>
    <w:p>
      <w:pPr>
        <w:keepNext w:val="0"/>
        <w:keepLines w:val="0"/>
        <w:widowControl/>
        <w:suppressLineNumbers w:val="0"/>
        <w:spacing w:before="0" w:line="576" w:lineRule="atLeast"/>
        <w:ind w:left="0" w:right="0" w:firstLine="640" w:firstLineChars="200"/>
        <w:rPr>
          <w:rStyle w:val="10"/>
          <w:rFonts w:ascii="黑体" w:eastAsia="黑体" w:cs="宋体"/>
          <w:b w:val="0"/>
          <w:kern w:val="0"/>
          <w:sz w:val="32"/>
          <w:szCs w:val="32"/>
          <w:shd w:val="clear" w:color="auto" w:fill="FFFFFF"/>
          <w:lang w:val="en-US" w:eastAsia="zh-CN" w:bidi="ar-SA"/>
        </w:rPr>
      </w:pPr>
      <w:r>
        <w:rPr>
          <w:rStyle w:val="10"/>
          <w:rFonts w:hint="eastAsia" w:ascii="黑体" w:eastAsia="黑体" w:cs="宋体"/>
          <w:b w:val="0"/>
          <w:kern w:val="0"/>
          <w:sz w:val="32"/>
          <w:szCs w:val="32"/>
          <w:shd w:val="clear" w:color="auto" w:fill="FFFFFF"/>
          <w:lang w:val="en-US" w:eastAsia="zh-CN" w:bidi="ar-SA"/>
        </w:rPr>
        <w:t>四、招聘条件</w:t>
      </w:r>
    </w:p>
    <w:p>
      <w:pPr>
        <w:keepNext w:val="0"/>
        <w:keepLines w:val="0"/>
        <w:widowControl/>
        <w:suppressLineNumbers w:val="0"/>
        <w:spacing w:line="576" w:lineRule="atLeast"/>
        <w:ind w:left="0" w:firstLine="643" w:firstLineChars="200"/>
        <w:rPr>
          <w:rFonts w:ascii="楷体_GB2312" w:eastAsia="楷体_GB2312" w:cs="宋体"/>
          <w:b/>
          <w:bCs/>
          <w:kern w:val="0"/>
          <w:sz w:val="32"/>
          <w:szCs w:val="32"/>
          <w:shd w:val="clear" w:color="auto" w:fill="FFFFFF"/>
          <w:lang w:val="en-US" w:eastAsia="zh-CN" w:bidi="ar-SA"/>
        </w:rPr>
      </w:pPr>
      <w:r>
        <w:rPr>
          <w:rFonts w:hint="eastAsia" w:ascii="楷体_GB2312" w:eastAsia="楷体_GB2312" w:cs="宋体"/>
          <w:b/>
          <w:bCs/>
          <w:kern w:val="0"/>
          <w:sz w:val="32"/>
          <w:szCs w:val="32"/>
          <w:shd w:val="clear" w:color="auto" w:fill="FFFFFF"/>
          <w:lang w:val="en-US" w:eastAsia="zh-CN" w:bidi="ar-SA"/>
        </w:rPr>
        <w:t>（一）招聘对象</w:t>
      </w:r>
    </w:p>
    <w:p>
      <w:pPr>
        <w:keepNext w:val="0"/>
        <w:keepLines w:val="0"/>
        <w:widowControl/>
        <w:suppressLineNumbers w:val="0"/>
        <w:spacing w:line="576" w:lineRule="atLeast"/>
        <w:ind w:left="0"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符合职位要求的非在职人员。报考人员必须在资格审查前取得职位要求的学历毕业证书，未在规定时间内取得有关证书的，不予聘用，所产生的一切责任均由</w:t>
      </w:r>
      <w:r>
        <w:rPr>
          <w:rFonts w:ascii="仿宋_GB2312" w:eastAsia="仿宋_GB2312" w:cs="宋体"/>
          <w:kern w:val="0"/>
          <w:sz w:val="32"/>
          <w:szCs w:val="32"/>
          <w:shd w:val="clear" w:color="auto" w:fill="FFFFFF"/>
          <w:lang w:val="en-US" w:eastAsia="zh-CN" w:bidi="ar-SA"/>
        </w:rPr>
        <w:t>报考人员</w:t>
      </w:r>
      <w:r>
        <w:rPr>
          <w:rFonts w:hint="eastAsia" w:ascii="仿宋_GB2312" w:eastAsia="仿宋_GB2312" w:cs="宋体"/>
          <w:kern w:val="0"/>
          <w:sz w:val="32"/>
          <w:szCs w:val="32"/>
          <w:shd w:val="clear" w:color="auto" w:fill="FFFFFF"/>
          <w:lang w:val="en-US" w:eastAsia="zh-CN" w:bidi="ar-SA"/>
        </w:rPr>
        <w:t>本人自负。</w:t>
      </w:r>
    </w:p>
    <w:p>
      <w:pPr>
        <w:keepNext w:val="0"/>
        <w:keepLines w:val="0"/>
        <w:widowControl/>
        <w:suppressLineNumbers w:val="0"/>
        <w:spacing w:line="576" w:lineRule="atLeast"/>
        <w:ind w:firstLine="643" w:firstLineChars="200"/>
        <w:rPr>
          <w:rFonts w:ascii="楷体_GB2312" w:eastAsia="楷体_GB2312" w:cs="宋体"/>
          <w:b/>
          <w:bCs/>
          <w:kern w:val="0"/>
          <w:sz w:val="32"/>
          <w:szCs w:val="32"/>
          <w:shd w:val="clear" w:color="auto" w:fill="FFFFFF"/>
          <w:lang w:val="en-US" w:eastAsia="zh-CN" w:bidi="ar-SA"/>
        </w:rPr>
      </w:pPr>
      <w:r>
        <w:rPr>
          <w:rFonts w:hint="eastAsia" w:ascii="楷体_GB2312" w:eastAsia="楷体_GB2312" w:cs="宋体"/>
          <w:b/>
          <w:bCs/>
          <w:kern w:val="0"/>
          <w:sz w:val="32"/>
          <w:szCs w:val="32"/>
          <w:shd w:val="clear" w:color="auto" w:fill="FFFFFF"/>
          <w:lang w:val="en-US" w:eastAsia="zh-CN" w:bidi="ar-SA"/>
        </w:rPr>
        <w:t>（二）招考范围</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ascii="仿宋_GB2312" w:eastAsia="仿宋_GB2312" w:cs="宋体"/>
          <w:kern w:val="0"/>
          <w:sz w:val="32"/>
          <w:szCs w:val="32"/>
          <w:shd w:val="clear" w:color="auto" w:fill="FFFFFF"/>
          <w:lang w:val="en-US" w:eastAsia="zh-CN" w:bidi="ar-SA"/>
        </w:rPr>
        <w:t>甘孜藏族自治州户籍的</w:t>
      </w:r>
      <w:r>
        <w:rPr>
          <w:rFonts w:hint="eastAsia" w:ascii="仿宋_GB2312" w:eastAsia="仿宋_GB2312" w:cs="宋体"/>
          <w:kern w:val="0"/>
          <w:sz w:val="32"/>
          <w:szCs w:val="32"/>
          <w:shd w:val="clear" w:color="auto" w:fill="FFFFFF"/>
          <w:lang w:val="en-US" w:eastAsia="zh-CN" w:bidi="ar-SA"/>
        </w:rPr>
        <w:t>非在职人员。</w:t>
      </w:r>
    </w:p>
    <w:p>
      <w:pPr>
        <w:keepNext w:val="0"/>
        <w:keepLines w:val="0"/>
        <w:widowControl/>
        <w:suppressLineNumbers w:val="0"/>
        <w:spacing w:line="576" w:lineRule="atLeast"/>
        <w:ind w:left="638" w:leftChars="304"/>
        <w:rPr>
          <w:rFonts w:ascii="楷体_GB2312" w:eastAsia="楷体_GB2312" w:cs="宋体"/>
          <w:b/>
          <w:bCs/>
          <w:kern w:val="0"/>
          <w:sz w:val="32"/>
          <w:szCs w:val="32"/>
          <w:shd w:val="clear" w:color="auto" w:fill="FFFFFF"/>
          <w:lang w:val="en-US" w:eastAsia="zh-CN" w:bidi="ar-SA"/>
        </w:rPr>
      </w:pPr>
      <w:r>
        <w:rPr>
          <w:rFonts w:hint="eastAsia" w:ascii="楷体_GB2312" w:eastAsia="楷体_GB2312" w:cs="宋体"/>
          <w:b/>
          <w:bCs/>
          <w:kern w:val="0"/>
          <w:sz w:val="32"/>
          <w:szCs w:val="32"/>
          <w:shd w:val="clear" w:color="auto" w:fill="FFFFFF"/>
          <w:lang w:val="en-US" w:eastAsia="zh-CN" w:bidi="ar-SA"/>
        </w:rPr>
        <w:t>（三）招聘条件</w:t>
      </w:r>
    </w:p>
    <w:p>
      <w:pPr>
        <w:keepNext w:val="0"/>
        <w:keepLines w:val="0"/>
        <w:widowControl/>
        <w:suppressLineNumbers w:val="0"/>
        <w:spacing w:line="576" w:lineRule="atLeast"/>
        <w:ind w:left="638" w:leftChars="304"/>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报名参加招聘人员应当具备以下条件</w:t>
      </w:r>
      <w:r>
        <w:rPr>
          <w:rFonts w:ascii="仿宋_GB2312" w:eastAsia="仿宋_GB2312" w:cs="宋体"/>
          <w:kern w:val="0"/>
          <w:sz w:val="32"/>
          <w:szCs w:val="32"/>
          <w:shd w:val="clear" w:color="auto" w:fill="FFFFFF"/>
          <w:lang w:val="en-US" w:eastAsia="zh-CN" w:bidi="ar-SA"/>
        </w:rPr>
        <w:t>：</w:t>
      </w:r>
    </w:p>
    <w:p>
      <w:pPr>
        <w:keepNext w:val="0"/>
        <w:keepLines w:val="0"/>
        <w:widowControl/>
        <w:suppressLineNumbers w:val="0"/>
        <w:spacing w:line="576" w:lineRule="atLeast"/>
        <w:ind w:left="638" w:leftChars="304"/>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1.具有中华人民共和国国籍；</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2.拥护中华人民共和国宪法，拥护中国共产党领导和社会主义制度，具有良好的政治、业务素质，遵纪守法、品行端正；</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3.具有大专及以上学历</w:t>
      </w:r>
      <w:r>
        <w:rPr>
          <w:rFonts w:ascii="仿宋_GB2312" w:eastAsia="仿宋_GB2312" w:cs="宋体"/>
          <w:kern w:val="0"/>
          <w:sz w:val="32"/>
          <w:szCs w:val="32"/>
          <w:shd w:val="clear" w:color="auto" w:fill="FFFFFF"/>
          <w:lang w:val="en-US" w:eastAsia="zh-CN" w:bidi="ar-SA"/>
        </w:rPr>
        <w:t>，法学类专业优先</w:t>
      </w:r>
      <w:r>
        <w:rPr>
          <w:rFonts w:hint="eastAsia" w:ascii="仿宋_GB2312" w:eastAsia="仿宋_GB2312" w:cs="宋体"/>
          <w:kern w:val="0"/>
          <w:sz w:val="32"/>
          <w:szCs w:val="32"/>
          <w:shd w:val="clear" w:color="auto" w:fill="FFFFFF"/>
          <w:lang w:val="en-US" w:eastAsia="zh-CN" w:bidi="ar-SA"/>
        </w:rPr>
        <w:t>；</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4.熟悉计算机操作，熟练掌握速记、办公软件运用等业务技能；</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5.具有正常履行职责的身体条件；</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6.年龄在18周岁以上，35周岁以下（</w:t>
      </w:r>
      <w:r>
        <w:rPr>
          <w:rFonts w:ascii="仿宋_GB2312" w:eastAsia="仿宋_GB2312" w:cs="宋体"/>
          <w:kern w:val="0"/>
          <w:sz w:val="32"/>
          <w:szCs w:val="32"/>
          <w:shd w:val="clear" w:color="auto" w:fill="FFFFFF"/>
          <w:lang w:val="en-US" w:eastAsia="zh-CN" w:bidi="ar-SA"/>
        </w:rPr>
        <w:t>1988年10月25日以后出生</w:t>
      </w:r>
      <w:r>
        <w:rPr>
          <w:rFonts w:hint="eastAsia" w:ascii="仿宋_GB2312" w:eastAsia="仿宋_GB2312" w:cs="宋体"/>
          <w:kern w:val="0"/>
          <w:sz w:val="32"/>
          <w:szCs w:val="32"/>
          <w:shd w:val="clear" w:color="auto" w:fill="FFFFFF"/>
          <w:lang w:val="en-US" w:eastAsia="zh-CN" w:bidi="ar-SA"/>
        </w:rPr>
        <w:t>）；</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ascii="仿宋_GB2312" w:eastAsia="仿宋_GB2312" w:cs="宋体"/>
          <w:kern w:val="0"/>
          <w:sz w:val="32"/>
          <w:szCs w:val="32"/>
          <w:shd w:val="clear" w:color="auto" w:fill="FFFFFF"/>
          <w:lang w:val="en-US" w:eastAsia="zh-CN" w:bidi="ar-SA"/>
        </w:rPr>
        <w:t>7.因工作地点为派出法庭，建议男性，具有驾驶资格证优先；</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ascii="仿宋_GB2312" w:eastAsia="仿宋_GB2312" w:cs="宋体"/>
          <w:kern w:val="0"/>
          <w:sz w:val="32"/>
          <w:szCs w:val="32"/>
          <w:shd w:val="clear" w:color="auto" w:fill="FFFFFF"/>
          <w:lang w:val="en-US" w:eastAsia="zh-CN" w:bidi="ar-SA"/>
        </w:rPr>
        <w:t>8</w:t>
      </w:r>
      <w:r>
        <w:rPr>
          <w:rFonts w:hint="eastAsia" w:ascii="仿宋_GB2312" w:eastAsia="仿宋_GB2312" w:cs="宋体"/>
          <w:kern w:val="0"/>
          <w:sz w:val="32"/>
          <w:szCs w:val="32"/>
          <w:shd w:val="clear" w:color="auto" w:fill="FFFFFF"/>
          <w:lang w:val="en-US" w:eastAsia="zh-CN" w:bidi="ar-SA"/>
        </w:rPr>
        <w:t>.无其他不适合在法院工作的情形。</w:t>
      </w:r>
    </w:p>
    <w:p>
      <w:pPr>
        <w:keepNext w:val="0"/>
        <w:keepLines w:val="0"/>
        <w:widowControl/>
        <w:suppressLineNumbers w:val="0"/>
        <w:spacing w:line="576" w:lineRule="atLeast"/>
        <w:ind w:firstLine="643" w:firstLineChars="200"/>
        <w:rPr>
          <w:rFonts w:ascii="楷体_GB2312" w:eastAsia="楷体_GB2312" w:cs="宋体"/>
          <w:b/>
          <w:bCs/>
          <w:kern w:val="0"/>
          <w:sz w:val="32"/>
          <w:szCs w:val="32"/>
          <w:shd w:val="clear" w:color="auto" w:fill="FFFFFF"/>
          <w:lang w:val="en-US" w:eastAsia="zh-CN" w:bidi="ar-SA"/>
        </w:rPr>
      </w:pPr>
      <w:r>
        <w:rPr>
          <w:rFonts w:hint="eastAsia" w:ascii="楷体_GB2312" w:eastAsia="楷体_GB2312" w:cs="宋体"/>
          <w:b/>
          <w:bCs/>
          <w:kern w:val="0"/>
          <w:sz w:val="32"/>
          <w:szCs w:val="32"/>
          <w:shd w:val="clear" w:color="auto" w:fill="FFFFFF"/>
          <w:lang w:val="en-US" w:eastAsia="zh-CN" w:bidi="ar-SA"/>
        </w:rPr>
        <w:t>（四</w:t>
      </w:r>
      <w:bookmarkStart w:id="0" w:name="_GoBack"/>
      <w:bookmarkEnd w:id="0"/>
      <w:r>
        <w:rPr>
          <w:rFonts w:hint="eastAsia" w:ascii="楷体_GB2312" w:eastAsia="楷体_GB2312" w:cs="宋体"/>
          <w:b/>
          <w:bCs/>
          <w:kern w:val="0"/>
          <w:sz w:val="32"/>
          <w:szCs w:val="32"/>
          <w:shd w:val="clear" w:color="auto" w:fill="FFFFFF"/>
          <w:lang w:val="en-US" w:eastAsia="zh-CN" w:bidi="ar-SA"/>
        </w:rPr>
        <w:t>）有下列情形之一的不得报名参加应聘</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1.曾因犯罪受过刑事处罚的；</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2.因存在犯罪嫌疑被立案侦查，尚未侦查终结的；</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3.曾被开除公职或被法院、检察院辞退的；</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4.道德败坏，有涉黄、涉毒等不良习气、偷盗等违法违纪行为的；</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5.人民法院经司法程序认定为失信被执行人的；</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6.直系血亲和对本人有重大影响的旁系血亲中有被判处死刑或者正在服刑的；</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7.直系血亲和对本人有重大影响的旁系血亲在境内外从事颠覆我国政权活动的；</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8.本人及家庭成员参与、支持、资助“藏独”等民族分裂活动的；</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9.现役军人、全日制在校学生、在职人员（包含机关、事业、企业及其他有稳定就业的人员）；</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10.有其他不适宜担任聘用制书记员情形的。</w:t>
      </w:r>
    </w:p>
    <w:p>
      <w:pPr>
        <w:keepNext w:val="0"/>
        <w:keepLines w:val="0"/>
        <w:widowControl/>
        <w:suppressLineNumbers w:val="0"/>
        <w:spacing w:line="576" w:lineRule="atLeast"/>
        <w:ind w:firstLine="643" w:firstLineChars="200"/>
        <w:rPr>
          <w:rStyle w:val="10"/>
          <w:rFonts w:ascii="楷体_GB2312" w:eastAsia="楷体_GB2312" w:cs="宋体"/>
          <w:kern w:val="0"/>
          <w:sz w:val="32"/>
          <w:szCs w:val="32"/>
          <w:shd w:val="clear" w:color="auto" w:fill="FFFFFF"/>
          <w:lang w:val="en-US" w:eastAsia="zh-CN" w:bidi="ar-SA"/>
        </w:rPr>
      </w:pPr>
      <w:r>
        <w:rPr>
          <w:rStyle w:val="10"/>
          <w:rFonts w:hint="eastAsia" w:ascii="楷体_GB2312" w:eastAsia="楷体_GB2312" w:cs="宋体"/>
          <w:kern w:val="0"/>
          <w:sz w:val="32"/>
          <w:szCs w:val="32"/>
          <w:shd w:val="clear" w:color="auto" w:fill="FFFFFF"/>
          <w:lang w:val="en-US" w:eastAsia="zh-CN" w:bidi="ar-SA"/>
        </w:rPr>
        <w:t>五、招聘程序</w:t>
      </w:r>
    </w:p>
    <w:p>
      <w:pPr>
        <w:keepNext w:val="0"/>
        <w:keepLines w:val="0"/>
        <w:widowControl/>
        <w:suppressLineNumbers w:val="0"/>
        <w:spacing w:line="576" w:lineRule="atLeast"/>
        <w:ind w:firstLine="643" w:firstLineChars="200"/>
        <w:rPr>
          <w:rFonts w:ascii="楷体_GB2312" w:eastAsia="楷体_GB2312" w:cs="宋体"/>
          <w:b/>
          <w:bCs/>
          <w:kern w:val="0"/>
          <w:sz w:val="32"/>
          <w:szCs w:val="32"/>
          <w:shd w:val="clear" w:color="auto" w:fill="FFFFFF"/>
          <w:lang w:val="en-US" w:eastAsia="zh-CN" w:bidi="ar-SA"/>
        </w:rPr>
      </w:pPr>
      <w:r>
        <w:rPr>
          <w:rFonts w:hint="eastAsia" w:ascii="楷体_GB2312" w:eastAsia="楷体_GB2312" w:cs="宋体"/>
          <w:b/>
          <w:bCs/>
          <w:kern w:val="0"/>
          <w:sz w:val="32"/>
          <w:szCs w:val="32"/>
          <w:shd w:val="clear" w:color="auto" w:fill="FFFFFF"/>
          <w:lang w:val="en-US" w:eastAsia="zh-CN" w:bidi="ar-SA"/>
        </w:rPr>
        <w:t>（一）报名初审</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1.报名时间：</w:t>
      </w:r>
      <w:r>
        <w:rPr>
          <w:rFonts w:hint="eastAsia" w:ascii="仿宋_GB2312" w:eastAsia="仿宋_GB2312" w:cs="宋体"/>
          <w:kern w:val="0"/>
          <w:sz w:val="32"/>
          <w:szCs w:val="32"/>
          <w:shd w:val="clear" w:color="auto" w:fill="FFFFFF"/>
          <w:lang w:val="en-US" w:eastAsia="zh-CN" w:bidi="ar-SA"/>
        </w:rPr>
        <w:t>202</w:t>
      </w:r>
      <w:r>
        <w:rPr>
          <w:rFonts w:ascii="仿宋_GB2312" w:eastAsia="仿宋_GB2312" w:cs="宋体"/>
          <w:kern w:val="0"/>
          <w:sz w:val="32"/>
          <w:szCs w:val="32"/>
          <w:shd w:val="clear" w:color="auto" w:fill="FFFFFF"/>
          <w:lang w:val="en-US" w:eastAsia="zh-CN" w:bidi="ar-SA"/>
        </w:rPr>
        <w:t>3</w:t>
      </w:r>
      <w:r>
        <w:rPr>
          <w:rFonts w:hint="eastAsia" w:ascii="仿宋_GB2312" w:eastAsia="仿宋_GB2312" w:cs="宋体"/>
          <w:kern w:val="0"/>
          <w:sz w:val="32"/>
          <w:szCs w:val="32"/>
          <w:shd w:val="clear" w:color="auto" w:fill="FFFFFF"/>
          <w:lang w:val="en-US" w:eastAsia="zh-CN" w:bidi="ar-SA"/>
        </w:rPr>
        <w:t>年</w:t>
      </w:r>
      <w:r>
        <w:rPr>
          <w:rFonts w:ascii="仿宋_GB2312" w:eastAsia="仿宋_GB2312" w:cs="宋体"/>
          <w:kern w:val="0"/>
          <w:sz w:val="32"/>
          <w:szCs w:val="32"/>
          <w:shd w:val="clear" w:color="auto" w:fill="FFFFFF"/>
          <w:lang w:val="en-US" w:eastAsia="zh-CN" w:bidi="ar-SA"/>
        </w:rPr>
        <w:t>10</w:t>
      </w:r>
      <w:r>
        <w:rPr>
          <w:rFonts w:hint="eastAsia" w:ascii="仿宋_GB2312" w:eastAsia="仿宋_GB2312" w:cs="宋体"/>
          <w:kern w:val="0"/>
          <w:sz w:val="32"/>
          <w:szCs w:val="32"/>
          <w:shd w:val="clear" w:color="auto" w:fill="FFFFFF"/>
          <w:lang w:val="en-US" w:eastAsia="zh-CN" w:bidi="ar-SA"/>
        </w:rPr>
        <w:t>月</w:t>
      </w:r>
      <w:r>
        <w:rPr>
          <w:rFonts w:ascii="仿宋_GB2312" w:eastAsia="仿宋_GB2312" w:cs="宋体"/>
          <w:kern w:val="0"/>
          <w:sz w:val="32"/>
          <w:szCs w:val="32"/>
          <w:shd w:val="clear" w:color="auto" w:fill="FFFFFF"/>
          <w:lang w:val="en-US" w:eastAsia="zh-CN" w:bidi="ar-SA"/>
        </w:rPr>
        <w:t>30</w:t>
      </w:r>
      <w:r>
        <w:rPr>
          <w:rFonts w:hint="eastAsia" w:ascii="仿宋_GB2312" w:eastAsia="仿宋_GB2312" w:cs="宋体"/>
          <w:kern w:val="0"/>
          <w:sz w:val="32"/>
          <w:szCs w:val="32"/>
          <w:shd w:val="clear" w:color="auto" w:fill="FFFFFF"/>
          <w:lang w:val="en-US" w:eastAsia="zh-CN" w:bidi="ar-SA"/>
        </w:rPr>
        <w:t>日—</w:t>
      </w:r>
      <w:r>
        <w:rPr>
          <w:rFonts w:ascii="仿宋_GB2312" w:eastAsia="仿宋_GB2312" w:cs="宋体"/>
          <w:kern w:val="0"/>
          <w:sz w:val="32"/>
          <w:szCs w:val="32"/>
          <w:shd w:val="clear" w:color="auto" w:fill="FFFFFF"/>
          <w:lang w:val="en-US" w:eastAsia="zh-CN" w:bidi="ar-SA"/>
        </w:rPr>
        <w:t>2023年</w:t>
      </w:r>
      <w:r>
        <w:rPr>
          <w:rFonts w:hint="eastAsia" w:ascii="仿宋_GB2312" w:eastAsia="仿宋_GB2312" w:cs="宋体"/>
          <w:kern w:val="0"/>
          <w:sz w:val="32"/>
          <w:szCs w:val="32"/>
          <w:shd w:val="clear" w:color="auto" w:fill="FFFFFF"/>
          <w:lang w:val="en-US" w:eastAsia="zh-CN" w:bidi="ar-SA"/>
        </w:rPr>
        <w:t xml:space="preserve"> </w:t>
      </w:r>
      <w:r>
        <w:rPr>
          <w:rFonts w:ascii="仿宋_GB2312" w:eastAsia="仿宋_GB2312" w:cs="宋体"/>
          <w:kern w:val="0"/>
          <w:sz w:val="32"/>
          <w:szCs w:val="32"/>
          <w:shd w:val="clear" w:color="auto" w:fill="FFFFFF"/>
          <w:lang w:val="en-US" w:eastAsia="zh-CN" w:bidi="ar-SA"/>
        </w:rPr>
        <w:t>11</w:t>
      </w:r>
      <w:r>
        <w:rPr>
          <w:rFonts w:hint="eastAsia" w:ascii="仿宋_GB2312" w:eastAsia="仿宋_GB2312" w:cs="宋体"/>
          <w:kern w:val="0"/>
          <w:sz w:val="32"/>
          <w:szCs w:val="32"/>
          <w:shd w:val="clear" w:color="auto" w:fill="FFFFFF"/>
          <w:lang w:val="en-US" w:eastAsia="zh-CN" w:bidi="ar-SA"/>
        </w:rPr>
        <w:t>月</w:t>
      </w:r>
      <w:r>
        <w:rPr>
          <w:rFonts w:ascii="仿宋_GB2312" w:eastAsia="仿宋_GB2312" w:cs="宋体"/>
          <w:kern w:val="0"/>
          <w:sz w:val="32"/>
          <w:szCs w:val="32"/>
          <w:shd w:val="clear" w:color="auto" w:fill="FFFFFF"/>
          <w:lang w:val="en-US" w:eastAsia="zh-CN" w:bidi="ar-SA"/>
        </w:rPr>
        <w:t>3</w:t>
      </w:r>
      <w:r>
        <w:rPr>
          <w:rFonts w:hint="eastAsia" w:ascii="仿宋_GB2312" w:eastAsia="仿宋_GB2312" w:cs="宋体"/>
          <w:kern w:val="0"/>
          <w:sz w:val="32"/>
          <w:szCs w:val="32"/>
          <w:shd w:val="clear" w:color="auto" w:fill="FFFFFF"/>
          <w:lang w:val="en-US" w:eastAsia="zh-CN" w:bidi="ar-SA"/>
        </w:rPr>
        <w:t>日，上午9：30——11:30，下午14：</w:t>
      </w:r>
      <w:r>
        <w:rPr>
          <w:rFonts w:ascii="仿宋_GB2312" w:eastAsia="仿宋_GB2312" w:cs="宋体"/>
          <w:kern w:val="0"/>
          <w:sz w:val="32"/>
          <w:szCs w:val="32"/>
          <w:shd w:val="clear" w:color="auto" w:fill="FFFFFF"/>
          <w:lang w:val="en-US" w:eastAsia="zh-CN" w:bidi="ar-SA"/>
        </w:rPr>
        <w:t>30</w:t>
      </w:r>
      <w:r>
        <w:rPr>
          <w:rFonts w:hint="eastAsia" w:ascii="仿宋_GB2312" w:eastAsia="仿宋_GB2312" w:cs="宋体"/>
          <w:kern w:val="0"/>
          <w:sz w:val="32"/>
          <w:szCs w:val="32"/>
          <w:shd w:val="clear" w:color="auto" w:fill="FFFFFF"/>
          <w:lang w:val="en-US" w:eastAsia="zh-CN" w:bidi="ar-SA"/>
        </w:rPr>
        <w:t>——17：00。</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2.报名地点：</w:t>
      </w:r>
      <w:r>
        <w:rPr>
          <w:rFonts w:ascii="仿宋_GB2312" w:eastAsia="仿宋_GB2312" w:cs="宋体"/>
          <w:kern w:val="0"/>
          <w:sz w:val="32"/>
          <w:szCs w:val="32"/>
          <w:shd w:val="clear" w:color="auto" w:fill="FFFFFF"/>
          <w:lang w:val="en-US" w:eastAsia="zh-CN" w:bidi="ar-SA"/>
        </w:rPr>
        <w:t>康定市</w:t>
      </w:r>
      <w:r>
        <w:rPr>
          <w:rFonts w:hint="eastAsia" w:ascii="仿宋_GB2312" w:eastAsia="仿宋_GB2312" w:cs="宋体"/>
          <w:kern w:val="0"/>
          <w:sz w:val="32"/>
          <w:szCs w:val="32"/>
          <w:shd w:val="clear" w:color="auto" w:fill="FFFFFF"/>
          <w:lang w:val="en-US" w:eastAsia="zh-CN" w:bidi="ar-SA"/>
        </w:rPr>
        <w:t>人民法院政治部（</w:t>
      </w:r>
      <w:r>
        <w:rPr>
          <w:rFonts w:ascii="仿宋_GB2312" w:eastAsia="仿宋_GB2312" w:cs="宋体"/>
          <w:kern w:val="0"/>
          <w:sz w:val="32"/>
          <w:szCs w:val="32"/>
          <w:shd w:val="clear" w:color="auto" w:fill="FFFFFF"/>
          <w:lang w:val="en-US" w:eastAsia="zh-CN" w:bidi="ar-SA"/>
        </w:rPr>
        <w:t>康定市木雅路二段15号</w:t>
      </w:r>
      <w:r>
        <w:rPr>
          <w:rFonts w:hint="eastAsia" w:ascii="仿宋_GB2312" w:eastAsia="仿宋_GB2312" w:cs="宋体"/>
          <w:kern w:val="0"/>
          <w:sz w:val="32"/>
          <w:szCs w:val="32"/>
          <w:shd w:val="clear" w:color="auto" w:fill="FFFFFF"/>
          <w:lang w:val="en-US" w:eastAsia="zh-CN" w:bidi="ar-SA"/>
        </w:rPr>
        <w:t>）。</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3.报名要求：</w:t>
      </w:r>
      <w:r>
        <w:rPr>
          <w:rFonts w:hint="eastAsia" w:ascii="仿宋_GB2312" w:eastAsia="仿宋_GB2312" w:cs="宋体"/>
          <w:kern w:val="0"/>
          <w:sz w:val="32"/>
          <w:szCs w:val="32"/>
          <w:shd w:val="clear" w:color="auto" w:fill="FFFFFF"/>
          <w:lang w:val="en-US" w:eastAsia="zh-CN" w:bidi="ar-SA"/>
        </w:rPr>
        <w:t>采取现场报名方式（应聘人员本人现场报名）。报考信息一经提交，不再允许任何修改。报名人员需提供以下材料：（1）有效居民身份证、户口簿、毕业证、学信网证明，原件与复印件两份及报考职位所需证明材料。（2）近期蓝底</w:t>
      </w:r>
      <w:r>
        <w:rPr>
          <w:rFonts w:ascii="仿宋_GB2312" w:eastAsia="仿宋_GB2312" w:cs="宋体"/>
          <w:kern w:val="0"/>
          <w:sz w:val="32"/>
          <w:szCs w:val="32"/>
          <w:shd w:val="clear" w:color="auto" w:fill="FFFFFF"/>
          <w:lang w:val="en-US" w:eastAsia="zh-CN" w:bidi="ar-SA"/>
        </w:rPr>
        <w:t>1</w:t>
      </w:r>
      <w:r>
        <w:rPr>
          <w:rFonts w:hint="eastAsia" w:ascii="仿宋_GB2312" w:eastAsia="仿宋_GB2312" w:cs="宋体"/>
          <w:kern w:val="0"/>
          <w:sz w:val="32"/>
          <w:szCs w:val="32"/>
          <w:shd w:val="clear" w:color="auto" w:fill="FFFFFF"/>
          <w:lang w:val="en-US" w:eastAsia="zh-CN" w:bidi="ar-SA"/>
        </w:rPr>
        <w:t>寸彩色免冠照片6张。（3）《</w:t>
      </w:r>
      <w:r>
        <w:rPr>
          <w:rFonts w:ascii="仿宋_GB2312" w:eastAsia="仿宋_GB2312" w:cs="宋体"/>
          <w:kern w:val="0"/>
          <w:sz w:val="32"/>
          <w:szCs w:val="32"/>
          <w:shd w:val="clear" w:color="auto" w:fill="FFFFFF"/>
          <w:lang w:val="en-US" w:eastAsia="zh-CN" w:bidi="ar-SA"/>
        </w:rPr>
        <w:t>康定市</w:t>
      </w:r>
      <w:r>
        <w:rPr>
          <w:rFonts w:hint="eastAsia" w:ascii="仿宋_GB2312" w:eastAsia="仿宋_GB2312" w:cs="宋体"/>
          <w:kern w:val="0"/>
          <w:sz w:val="32"/>
          <w:szCs w:val="32"/>
          <w:shd w:val="clear" w:color="auto" w:fill="FFFFFF"/>
          <w:lang w:val="en-US" w:eastAsia="zh-CN" w:bidi="ar-SA"/>
        </w:rPr>
        <w:t>人民法院招聘报名登记表》两份。登记表须按要求如实填写，如填写错误或填报虚假信息，责任自负。</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4.初审：</w:t>
      </w:r>
      <w:r>
        <w:rPr>
          <w:rFonts w:hint="eastAsia" w:ascii="仿宋_GB2312" w:eastAsia="仿宋_GB2312" w:cs="宋体"/>
          <w:kern w:val="0"/>
          <w:sz w:val="32"/>
          <w:szCs w:val="32"/>
          <w:shd w:val="clear" w:color="auto" w:fill="FFFFFF"/>
          <w:lang w:val="en-US" w:eastAsia="zh-CN" w:bidi="ar-SA"/>
        </w:rPr>
        <w:t>报名时，根据报名者提供的材料，将对报考人员年龄、学历等条件进行初审。报名者要如实提交有关信息和材料，材料必须真实完整。凡弄虚作假的，一经查实，取消报名资格，一切责任由报名者本人承担。同时，资格审查将贯穿招聘全过程，凡发现不符合报名条件的，随时取消报考或聘用资格。初审合格者</w:t>
      </w:r>
      <w:r>
        <w:rPr>
          <w:rFonts w:ascii="仿宋_GB2312" w:eastAsia="仿宋_GB2312" w:cs="宋体"/>
          <w:kern w:val="0"/>
          <w:sz w:val="32"/>
          <w:szCs w:val="32"/>
          <w:shd w:val="clear" w:color="auto" w:fill="FFFFFF"/>
          <w:lang w:val="en-US" w:eastAsia="zh-CN" w:bidi="ar-SA"/>
        </w:rPr>
        <w:t>听取电话通知凭身份证到市法院参加笔试及面试</w:t>
      </w:r>
      <w:r>
        <w:rPr>
          <w:rFonts w:hint="eastAsia" w:ascii="仿宋_GB2312" w:eastAsia="仿宋_GB2312" w:cs="宋体"/>
          <w:kern w:val="0"/>
          <w:sz w:val="32"/>
          <w:szCs w:val="32"/>
          <w:shd w:val="clear" w:color="auto" w:fill="FFFFFF"/>
          <w:lang w:val="en-US" w:eastAsia="zh-CN" w:bidi="ar-SA"/>
        </w:rPr>
        <w:t>。</w:t>
      </w:r>
    </w:p>
    <w:p>
      <w:pPr>
        <w:keepNext w:val="0"/>
        <w:keepLines w:val="0"/>
        <w:widowControl/>
        <w:suppressLineNumbers w:val="0"/>
        <w:spacing w:line="576" w:lineRule="atLeast"/>
        <w:ind w:firstLine="643" w:firstLineChars="200"/>
        <w:rPr>
          <w:rFonts w:ascii="楷体_GB2312" w:eastAsia="楷体_GB2312" w:cs="宋体"/>
          <w:b/>
          <w:bCs/>
          <w:kern w:val="0"/>
          <w:sz w:val="32"/>
          <w:szCs w:val="32"/>
          <w:shd w:val="clear" w:color="auto" w:fill="FFFFFF"/>
          <w:lang w:val="en-US" w:eastAsia="zh-CN" w:bidi="ar-SA"/>
        </w:rPr>
      </w:pPr>
      <w:r>
        <w:rPr>
          <w:rFonts w:hint="eastAsia" w:ascii="楷体_GB2312" w:eastAsia="楷体_GB2312" w:cs="宋体"/>
          <w:b/>
          <w:bCs/>
          <w:kern w:val="0"/>
          <w:sz w:val="32"/>
          <w:szCs w:val="32"/>
          <w:shd w:val="clear" w:color="auto" w:fill="FFFFFF"/>
          <w:lang w:val="en-US" w:eastAsia="zh-CN" w:bidi="ar-SA"/>
        </w:rPr>
        <w:t>（二）考试</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考试分为笔试和面试，考试总成绩按100分计算，考试总成绩=笔试成绩×70%+面试成绩×30%。取得法律职业资格A类证书的考生，将在本人笔试考试成绩折合后加3分，取得法律职业资格C类证书的考生，将在本人笔试考试成绩折合后加1分。</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1.笔试。</w:t>
      </w:r>
      <w:r>
        <w:rPr>
          <w:rFonts w:hint="eastAsia" w:ascii="仿宋_GB2312" w:eastAsia="仿宋_GB2312" w:cs="宋体"/>
          <w:kern w:val="0"/>
          <w:sz w:val="32"/>
          <w:szCs w:val="32"/>
          <w:shd w:val="clear" w:color="auto" w:fill="FFFFFF"/>
          <w:lang w:val="en-US" w:eastAsia="zh-CN" w:bidi="ar-SA"/>
        </w:rPr>
        <w:t>笔试考试成绩满分100分。笔试时间</w:t>
      </w:r>
      <w:r>
        <w:rPr>
          <w:rFonts w:ascii="仿宋_GB2312" w:eastAsia="仿宋_GB2312" w:cs="宋体"/>
          <w:kern w:val="0"/>
          <w:sz w:val="32"/>
          <w:szCs w:val="32"/>
          <w:shd w:val="clear" w:color="auto" w:fill="FFFFFF"/>
          <w:lang w:val="en-US" w:eastAsia="zh-CN" w:bidi="ar-SA"/>
        </w:rPr>
        <w:t>2023年11月8日上午9:00</w:t>
      </w:r>
      <w:r>
        <w:rPr>
          <w:rFonts w:hint="eastAsia" w:ascii="仿宋_GB2312" w:eastAsia="仿宋_GB2312" w:cs="宋体"/>
          <w:kern w:val="0"/>
          <w:sz w:val="32"/>
          <w:szCs w:val="32"/>
          <w:shd w:val="clear" w:color="auto" w:fill="FFFFFF"/>
          <w:lang w:val="en-US" w:eastAsia="zh-CN" w:bidi="ar-SA"/>
        </w:rPr>
        <w:t>，地点</w:t>
      </w:r>
      <w:r>
        <w:rPr>
          <w:rFonts w:ascii="仿宋_GB2312" w:eastAsia="仿宋_GB2312" w:cs="宋体"/>
          <w:kern w:val="0"/>
          <w:sz w:val="32"/>
          <w:szCs w:val="32"/>
          <w:shd w:val="clear" w:color="auto" w:fill="FFFFFF"/>
          <w:lang w:val="en-US" w:eastAsia="zh-CN" w:bidi="ar-SA"/>
        </w:rPr>
        <w:t>为市法院四楼会议室，题目为市法院自行拟题。</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2.资格复审。</w:t>
      </w:r>
      <w:r>
        <w:rPr>
          <w:rFonts w:hint="eastAsia" w:ascii="仿宋_GB2312" w:eastAsia="仿宋_GB2312" w:cs="宋体"/>
          <w:kern w:val="0"/>
          <w:sz w:val="32"/>
          <w:szCs w:val="32"/>
          <w:shd w:val="clear" w:color="auto" w:fill="FFFFFF"/>
          <w:lang w:val="en-US" w:eastAsia="zh-CN" w:bidi="ar-SA"/>
        </w:rPr>
        <w:t>根据考生笔试</w:t>
      </w:r>
      <w:r>
        <w:rPr>
          <w:rFonts w:ascii="仿宋_GB2312" w:eastAsia="仿宋_GB2312" w:cs="宋体"/>
          <w:kern w:val="0"/>
          <w:sz w:val="32"/>
          <w:szCs w:val="32"/>
          <w:shd w:val="clear" w:color="auto" w:fill="FFFFFF"/>
          <w:lang w:val="en-US" w:eastAsia="zh-CN" w:bidi="ar-SA"/>
        </w:rPr>
        <w:t>成绩</w:t>
      </w:r>
      <w:r>
        <w:rPr>
          <w:rFonts w:hint="eastAsia" w:ascii="仿宋_GB2312" w:eastAsia="仿宋_GB2312" w:cs="宋体"/>
          <w:kern w:val="0"/>
          <w:sz w:val="32"/>
          <w:szCs w:val="32"/>
          <w:shd w:val="clear" w:color="auto" w:fill="FFFFFF"/>
          <w:lang w:val="en-US" w:eastAsia="zh-CN" w:bidi="ar-SA"/>
        </w:rPr>
        <w:t>（含加分），从高分到低分</w:t>
      </w:r>
      <w:r>
        <w:rPr>
          <w:rFonts w:ascii="仿宋_GB2312" w:eastAsia="仿宋_GB2312" w:cs="宋体"/>
          <w:kern w:val="0"/>
          <w:sz w:val="32"/>
          <w:szCs w:val="32"/>
          <w:shd w:val="clear" w:color="auto" w:fill="FFFFFF"/>
          <w:lang w:val="en-US" w:eastAsia="zh-CN" w:bidi="ar-SA"/>
        </w:rPr>
        <w:t>按1：3的比例</w:t>
      </w:r>
      <w:r>
        <w:rPr>
          <w:rFonts w:hint="eastAsia" w:ascii="仿宋_GB2312" w:eastAsia="仿宋_GB2312" w:cs="宋体"/>
          <w:kern w:val="0"/>
          <w:sz w:val="32"/>
          <w:szCs w:val="32"/>
          <w:shd w:val="clear" w:color="auto" w:fill="FFFFFF"/>
          <w:lang w:val="en-US" w:eastAsia="zh-CN" w:bidi="ar-SA"/>
        </w:rPr>
        <w:t>确定进入面试人员，若最后一名成绩出现并列，并列人员可一并进入。因自动放弃等原因出现空缺，按笔试（含加分）考试成绩依次进行递补，递补只进行一次。达不到规定比例的，按实际人数进入面试。</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3.面试。</w:t>
      </w:r>
      <w:r>
        <w:rPr>
          <w:rFonts w:hint="eastAsia" w:ascii="仿宋_GB2312" w:eastAsia="仿宋_GB2312" w:cs="宋体"/>
          <w:kern w:val="0"/>
          <w:sz w:val="32"/>
          <w:szCs w:val="32"/>
          <w:shd w:val="clear" w:color="auto" w:fill="FFFFFF"/>
          <w:lang w:val="en-US" w:eastAsia="zh-CN" w:bidi="ar-SA"/>
        </w:rPr>
        <w:t>面试考试成绩满分为100分。</w:t>
      </w:r>
      <w:r>
        <w:rPr>
          <w:rFonts w:ascii="仿宋_GB2312" w:eastAsia="仿宋_GB2312" w:cs="宋体"/>
          <w:kern w:val="0"/>
          <w:sz w:val="32"/>
          <w:szCs w:val="32"/>
          <w:shd w:val="clear" w:color="auto" w:fill="FFFFFF"/>
          <w:lang w:val="en-US" w:eastAsia="zh-CN" w:bidi="ar-SA"/>
        </w:rPr>
        <w:t>面</w:t>
      </w:r>
      <w:r>
        <w:rPr>
          <w:rFonts w:hint="eastAsia" w:ascii="仿宋_GB2312" w:eastAsia="仿宋_GB2312" w:cs="宋体"/>
          <w:kern w:val="0"/>
          <w:sz w:val="32"/>
          <w:szCs w:val="32"/>
          <w:shd w:val="clear" w:color="auto" w:fill="FFFFFF"/>
          <w:lang w:val="en-US" w:eastAsia="zh-CN" w:bidi="ar-SA"/>
        </w:rPr>
        <w:t>试时间</w:t>
      </w:r>
      <w:r>
        <w:rPr>
          <w:rFonts w:ascii="仿宋_GB2312" w:eastAsia="仿宋_GB2312" w:cs="宋体"/>
          <w:kern w:val="0"/>
          <w:sz w:val="32"/>
          <w:szCs w:val="32"/>
          <w:shd w:val="clear" w:color="auto" w:fill="FFFFFF"/>
          <w:lang w:val="en-US" w:eastAsia="zh-CN" w:bidi="ar-SA"/>
        </w:rPr>
        <w:t>2023年11月9日上午9:00</w:t>
      </w:r>
      <w:r>
        <w:rPr>
          <w:rFonts w:hint="eastAsia" w:ascii="仿宋_GB2312" w:eastAsia="仿宋_GB2312" w:cs="宋体"/>
          <w:kern w:val="0"/>
          <w:sz w:val="32"/>
          <w:szCs w:val="32"/>
          <w:shd w:val="clear" w:color="auto" w:fill="FFFFFF"/>
          <w:lang w:val="en-US" w:eastAsia="zh-CN" w:bidi="ar-SA"/>
        </w:rPr>
        <w:t>，地点</w:t>
      </w:r>
      <w:r>
        <w:rPr>
          <w:rFonts w:ascii="仿宋_GB2312" w:eastAsia="仿宋_GB2312" w:cs="宋体"/>
          <w:kern w:val="0"/>
          <w:sz w:val="32"/>
          <w:szCs w:val="32"/>
          <w:shd w:val="clear" w:color="auto" w:fill="FFFFFF"/>
          <w:lang w:val="en-US" w:eastAsia="zh-CN" w:bidi="ar-SA"/>
        </w:rPr>
        <w:t>为市法院四楼会议室，题目为市法院自行拟题。</w:t>
      </w:r>
      <w:r>
        <w:rPr>
          <w:rFonts w:hint="eastAsia" w:ascii="仿宋_GB2312" w:eastAsia="仿宋_GB2312" w:cs="宋体"/>
          <w:kern w:val="0"/>
          <w:sz w:val="32"/>
          <w:szCs w:val="32"/>
          <w:shd w:val="clear" w:color="auto" w:fill="FFFFFF"/>
          <w:lang w:val="en-US" w:eastAsia="zh-CN" w:bidi="ar-SA"/>
        </w:rPr>
        <w:t>面试</w:t>
      </w:r>
      <w:r>
        <w:rPr>
          <w:rFonts w:ascii="仿宋_GB2312" w:eastAsia="仿宋_GB2312" w:cs="宋体"/>
          <w:kern w:val="0"/>
          <w:sz w:val="32"/>
          <w:szCs w:val="32"/>
          <w:shd w:val="clear" w:color="auto" w:fill="FFFFFF"/>
          <w:lang w:val="en-US" w:eastAsia="zh-CN" w:bidi="ar-SA"/>
        </w:rPr>
        <w:t>由</w:t>
      </w:r>
      <w:r>
        <w:rPr>
          <w:rFonts w:hint="eastAsia" w:ascii="仿宋_GB2312" w:eastAsia="仿宋_GB2312" w:cs="宋体"/>
          <w:kern w:val="0"/>
          <w:sz w:val="32"/>
          <w:szCs w:val="32"/>
          <w:shd w:val="clear" w:color="auto" w:fill="FFFFFF"/>
          <w:lang w:val="en-US" w:eastAsia="zh-CN" w:bidi="ar-SA"/>
        </w:rPr>
        <w:t>资格复审合格者</w:t>
      </w:r>
      <w:r>
        <w:rPr>
          <w:rFonts w:ascii="仿宋_GB2312" w:eastAsia="仿宋_GB2312" w:cs="宋体"/>
          <w:kern w:val="0"/>
          <w:sz w:val="32"/>
          <w:szCs w:val="32"/>
          <w:shd w:val="clear" w:color="auto" w:fill="FFFFFF"/>
          <w:lang w:val="en-US" w:eastAsia="zh-CN" w:bidi="ar-SA"/>
        </w:rPr>
        <w:t>参加。</w:t>
      </w:r>
    </w:p>
    <w:p>
      <w:pPr>
        <w:keepNext w:val="0"/>
        <w:keepLines w:val="0"/>
        <w:widowControl/>
        <w:suppressLineNumbers w:val="0"/>
        <w:spacing w:line="576" w:lineRule="atLeast"/>
        <w:ind w:firstLine="643" w:firstLineChars="200"/>
        <w:rPr>
          <w:rFonts w:hint="eastAsia" w:ascii="楷体_GB2312" w:eastAsia="楷体_GB2312" w:cs="宋体"/>
          <w:b/>
          <w:bCs/>
          <w:kern w:val="0"/>
          <w:sz w:val="32"/>
          <w:szCs w:val="32"/>
          <w:shd w:val="clear" w:color="auto" w:fill="FFFFFF"/>
          <w:lang w:val="en-US" w:eastAsia="zh-CN" w:bidi="ar-SA"/>
        </w:rPr>
      </w:pPr>
      <w:r>
        <w:rPr>
          <w:rFonts w:hint="eastAsia" w:ascii="楷体_GB2312" w:eastAsia="楷体_GB2312" w:cs="宋体"/>
          <w:b/>
          <w:bCs/>
          <w:kern w:val="0"/>
          <w:sz w:val="32"/>
          <w:szCs w:val="32"/>
          <w:shd w:val="clear" w:color="auto" w:fill="FFFFFF"/>
          <w:lang w:val="en-US" w:eastAsia="zh-CN" w:bidi="ar-SA"/>
        </w:rPr>
        <w:t>（三）体检与政审</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1.体检。</w:t>
      </w:r>
      <w:r>
        <w:rPr>
          <w:rFonts w:hint="eastAsia" w:ascii="仿宋_GB2312" w:eastAsia="仿宋_GB2312" w:cs="宋体"/>
          <w:kern w:val="0"/>
          <w:sz w:val="32"/>
          <w:szCs w:val="32"/>
          <w:shd w:val="clear" w:color="auto" w:fill="FFFFFF"/>
          <w:lang w:val="en-US" w:eastAsia="zh-CN" w:bidi="ar-SA"/>
        </w:rPr>
        <w:t>确定进入体检人员，体检参照国家规定的《公务员录用体检通用标准（试行）》和《公务员录用体检操作手册（试行）》的标准执行。</w:t>
      </w:r>
      <w:r>
        <w:rPr>
          <w:rFonts w:ascii="仿宋_GB2312" w:eastAsia="仿宋_GB2312" w:cs="宋体"/>
          <w:kern w:val="0"/>
          <w:sz w:val="32"/>
          <w:szCs w:val="32"/>
          <w:shd w:val="clear" w:color="auto" w:fill="FFFFFF"/>
          <w:lang w:val="en-US" w:eastAsia="zh-CN" w:bidi="ar-SA"/>
        </w:rPr>
        <w:t>体检由市法院安排</w:t>
      </w:r>
      <w:r>
        <w:rPr>
          <w:rFonts w:hint="eastAsia" w:ascii="仿宋_GB2312" w:eastAsia="仿宋_GB2312" w:cs="宋体"/>
          <w:kern w:val="0"/>
          <w:sz w:val="32"/>
          <w:szCs w:val="32"/>
          <w:shd w:val="clear" w:color="auto" w:fill="FFFFFF"/>
          <w:lang w:val="en-US" w:eastAsia="zh-CN" w:bidi="ar-SA"/>
        </w:rPr>
        <w:t>。</w:t>
      </w:r>
    </w:p>
    <w:p>
      <w:pPr>
        <w:keepNext w:val="0"/>
        <w:keepLines w:val="0"/>
        <w:widowControl/>
        <w:suppressLineNumbers w:val="0"/>
        <w:spacing w:line="576" w:lineRule="atLeast"/>
        <w:ind w:firstLine="643"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b/>
          <w:bCs/>
          <w:kern w:val="0"/>
          <w:sz w:val="32"/>
          <w:szCs w:val="32"/>
          <w:shd w:val="clear" w:color="auto" w:fill="FFFFFF"/>
          <w:lang w:val="en-US" w:eastAsia="zh-CN" w:bidi="ar-SA"/>
        </w:rPr>
        <w:t>2.考察。</w:t>
      </w:r>
      <w:r>
        <w:rPr>
          <w:rFonts w:hint="eastAsia" w:ascii="仿宋_GB2312" w:eastAsia="仿宋_GB2312" w:cs="宋体"/>
          <w:kern w:val="0"/>
          <w:sz w:val="32"/>
          <w:szCs w:val="32"/>
          <w:shd w:val="clear" w:color="auto" w:fill="FFFFFF"/>
          <w:lang w:val="en-US" w:eastAsia="zh-CN" w:bidi="ar-SA"/>
        </w:rPr>
        <w:t>考察由</w:t>
      </w:r>
      <w:r>
        <w:rPr>
          <w:rFonts w:ascii="仿宋_GB2312" w:eastAsia="仿宋_GB2312" w:cs="宋体"/>
          <w:kern w:val="0"/>
          <w:sz w:val="32"/>
          <w:szCs w:val="32"/>
          <w:shd w:val="clear" w:color="auto" w:fill="FFFFFF"/>
          <w:lang w:val="en-US" w:eastAsia="zh-CN" w:bidi="ar-SA"/>
        </w:rPr>
        <w:t>康定市</w:t>
      </w:r>
      <w:r>
        <w:rPr>
          <w:rFonts w:hint="eastAsia" w:ascii="仿宋_GB2312" w:eastAsia="仿宋_GB2312" w:cs="宋体"/>
          <w:kern w:val="0"/>
          <w:sz w:val="32"/>
          <w:szCs w:val="32"/>
          <w:shd w:val="clear" w:color="auto" w:fill="FFFFFF"/>
          <w:lang w:val="en-US" w:eastAsia="zh-CN" w:bidi="ar-SA"/>
        </w:rPr>
        <w:t>人民法院参照具体规定考察实施。考察主要包括政治表现、道德品质、工作能力、岗位匹配度、沟通协调、任职回避等内容。考察时需提交无犯罪记录证明和征信情况证明。考察不合格或自动放弃出现的缺额，由</w:t>
      </w:r>
      <w:r>
        <w:rPr>
          <w:rFonts w:ascii="仿宋_GB2312" w:eastAsia="仿宋_GB2312" w:cs="宋体"/>
          <w:kern w:val="0"/>
          <w:sz w:val="32"/>
          <w:szCs w:val="32"/>
          <w:shd w:val="clear" w:color="auto" w:fill="FFFFFF"/>
          <w:lang w:val="en-US" w:eastAsia="zh-CN" w:bidi="ar-SA"/>
        </w:rPr>
        <w:t>康定市</w:t>
      </w:r>
      <w:r>
        <w:rPr>
          <w:rFonts w:hint="eastAsia" w:ascii="仿宋_GB2312" w:eastAsia="仿宋_GB2312" w:cs="宋体"/>
          <w:kern w:val="0"/>
          <w:sz w:val="32"/>
          <w:szCs w:val="32"/>
          <w:shd w:val="clear" w:color="auto" w:fill="FFFFFF"/>
          <w:lang w:val="en-US" w:eastAsia="zh-CN" w:bidi="ar-SA"/>
        </w:rPr>
        <w:t>人民法院党组决定是否递补，递补只进行一次。</w:t>
      </w:r>
    </w:p>
    <w:p>
      <w:pPr>
        <w:keepNext w:val="0"/>
        <w:keepLines w:val="0"/>
        <w:widowControl/>
        <w:suppressLineNumbers w:val="0"/>
        <w:spacing w:line="576" w:lineRule="atLeast"/>
        <w:ind w:firstLine="643" w:firstLineChars="200"/>
        <w:rPr>
          <w:rFonts w:hint="eastAsia" w:ascii="楷体_GB2312" w:eastAsia="楷体_GB2312" w:cs="宋体"/>
          <w:b/>
          <w:bCs/>
          <w:kern w:val="0"/>
          <w:sz w:val="32"/>
          <w:szCs w:val="32"/>
          <w:shd w:val="clear" w:color="auto" w:fill="FFFFFF"/>
          <w:lang w:val="en-US" w:eastAsia="zh-CN" w:bidi="ar-SA"/>
        </w:rPr>
      </w:pPr>
      <w:r>
        <w:rPr>
          <w:rFonts w:hint="eastAsia" w:ascii="楷体_GB2312" w:eastAsia="楷体_GB2312" w:cs="宋体"/>
          <w:b/>
          <w:bCs/>
          <w:kern w:val="0"/>
          <w:sz w:val="32"/>
          <w:szCs w:val="32"/>
          <w:shd w:val="clear" w:color="auto" w:fill="FFFFFF"/>
          <w:lang w:val="en-US" w:eastAsia="zh-CN" w:bidi="ar-SA"/>
        </w:rPr>
        <w:t>（四）公示</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由</w:t>
      </w:r>
      <w:r>
        <w:rPr>
          <w:rFonts w:ascii="仿宋_GB2312" w:eastAsia="仿宋_GB2312" w:cs="宋体"/>
          <w:kern w:val="0"/>
          <w:sz w:val="32"/>
          <w:szCs w:val="32"/>
          <w:shd w:val="clear" w:color="auto" w:fill="FFFFFF"/>
          <w:lang w:val="en-US" w:eastAsia="zh-CN" w:bidi="ar-SA"/>
        </w:rPr>
        <w:t>康定市</w:t>
      </w:r>
      <w:r>
        <w:rPr>
          <w:rFonts w:hint="eastAsia" w:ascii="仿宋_GB2312" w:eastAsia="仿宋_GB2312" w:cs="宋体"/>
          <w:kern w:val="0"/>
          <w:sz w:val="32"/>
          <w:szCs w:val="32"/>
          <w:shd w:val="clear" w:color="auto" w:fill="FFFFFF"/>
          <w:lang w:val="en-US" w:eastAsia="zh-CN" w:bidi="ar-SA"/>
        </w:rPr>
        <w:t>人民法院对考察合格的人员进行公示，并公布相关监督举报电话。公示期间接受社会举报，期限为3个工作日。举报者以真实姓名反映问题，并提供必要的调查线索。公示期满，没有问题反映或有问题反映但不影响聘用的，按程序办理聘用手续；对反映有严重问题并查有实据的，不予聘用；对反映有严重问题，但一时难以查清的，暂缓聘用，待查清后再决定是否聘用。</w:t>
      </w:r>
    </w:p>
    <w:p>
      <w:pPr>
        <w:keepNext w:val="0"/>
        <w:keepLines w:val="0"/>
        <w:widowControl/>
        <w:suppressLineNumbers w:val="0"/>
        <w:spacing w:line="576" w:lineRule="atLeast"/>
        <w:ind w:firstLine="643" w:firstLineChars="200"/>
        <w:rPr>
          <w:rStyle w:val="10"/>
          <w:rFonts w:ascii="仿宋_GB2312" w:eastAsia="仿宋_GB2312" w:cs="宋体"/>
          <w:kern w:val="0"/>
          <w:sz w:val="32"/>
          <w:szCs w:val="32"/>
          <w:shd w:val="clear" w:color="auto" w:fill="FFFFFF"/>
          <w:lang w:val="en-US" w:eastAsia="zh-CN" w:bidi="ar-SA"/>
        </w:rPr>
      </w:pPr>
      <w:r>
        <w:rPr>
          <w:rStyle w:val="10"/>
          <w:rFonts w:ascii="仿宋_GB2312" w:eastAsia="仿宋_GB2312" w:cs="宋体"/>
          <w:kern w:val="0"/>
          <w:sz w:val="32"/>
          <w:szCs w:val="32"/>
          <w:shd w:val="clear" w:color="auto" w:fill="FFFFFF"/>
          <w:lang w:val="en-US" w:eastAsia="zh-CN" w:bidi="ar-SA"/>
        </w:rPr>
        <w:t>六</w:t>
      </w:r>
      <w:r>
        <w:rPr>
          <w:rStyle w:val="10"/>
          <w:rFonts w:hint="eastAsia" w:ascii="仿宋_GB2312" w:eastAsia="仿宋_GB2312" w:cs="宋体"/>
          <w:kern w:val="0"/>
          <w:sz w:val="32"/>
          <w:szCs w:val="32"/>
          <w:shd w:val="clear" w:color="auto" w:fill="FFFFFF"/>
          <w:lang w:val="en-US" w:eastAsia="zh-CN" w:bidi="ar-SA"/>
        </w:rPr>
        <w:t>、其他事项</w:t>
      </w:r>
    </w:p>
    <w:p>
      <w:pPr>
        <w:keepNext w:val="0"/>
        <w:keepLines w:val="0"/>
        <w:widowControl/>
        <w:suppressLineNumbers w:val="0"/>
        <w:spacing w:line="576" w:lineRule="atLeast"/>
        <w:ind w:left="0"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（一）本次招聘严格按照有关规定进行，严禁弄虚作假、徇私舞弊等不正之风。一经发现严肃查处。</w:t>
      </w:r>
      <w:r>
        <w:rPr>
          <w:rFonts w:ascii="仿宋_GB2312" w:eastAsia="仿宋_GB2312" w:cs="宋体"/>
          <w:kern w:val="0"/>
          <w:sz w:val="32"/>
          <w:szCs w:val="32"/>
          <w:shd w:val="clear" w:color="auto" w:fill="FFFFFF"/>
          <w:lang w:val="en-US" w:eastAsia="zh-CN" w:bidi="ar-SA"/>
        </w:rPr>
        <w:t>康定市纪委监委</w:t>
      </w:r>
      <w:r>
        <w:rPr>
          <w:rFonts w:hint="eastAsia" w:ascii="仿宋_GB2312" w:eastAsia="仿宋_GB2312" w:cs="宋体"/>
          <w:kern w:val="0"/>
          <w:sz w:val="32"/>
          <w:szCs w:val="32"/>
          <w:shd w:val="clear" w:color="auto" w:fill="FFFFFF"/>
          <w:lang w:val="en-US" w:eastAsia="zh-CN" w:bidi="ar-SA"/>
        </w:rPr>
        <w:t>驻人民法院纪检监察组负责全程监督，并设立监督电话(0836-</w:t>
      </w:r>
      <w:r>
        <w:rPr>
          <w:rFonts w:ascii="仿宋_GB2312" w:eastAsia="仿宋_GB2312" w:cs="宋体"/>
          <w:kern w:val="0"/>
          <w:sz w:val="32"/>
          <w:szCs w:val="32"/>
          <w:shd w:val="clear" w:color="auto" w:fill="FFFFFF"/>
          <w:lang w:val="en-US" w:eastAsia="zh-CN" w:bidi="ar-SA"/>
        </w:rPr>
        <w:t>2870739</w:t>
      </w:r>
      <w:r>
        <w:rPr>
          <w:rFonts w:hint="eastAsia" w:ascii="仿宋_GB2312" w:eastAsia="仿宋_GB2312" w:cs="宋体"/>
          <w:kern w:val="0"/>
          <w:sz w:val="32"/>
          <w:szCs w:val="32"/>
          <w:shd w:val="clear" w:color="auto" w:fill="FFFFFF"/>
          <w:lang w:val="en-US" w:eastAsia="zh-CN" w:bidi="ar-SA"/>
        </w:rPr>
        <w:t>)，受理举报。</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w:t>
      </w:r>
      <w:r>
        <w:rPr>
          <w:rFonts w:ascii="仿宋_GB2312" w:eastAsia="仿宋_GB2312" w:cs="宋体"/>
          <w:kern w:val="0"/>
          <w:sz w:val="32"/>
          <w:szCs w:val="32"/>
          <w:shd w:val="clear" w:color="auto" w:fill="FFFFFF"/>
          <w:lang w:val="en-US" w:eastAsia="zh-CN" w:bidi="ar-SA"/>
        </w:rPr>
        <w:t>二</w:t>
      </w:r>
      <w:r>
        <w:rPr>
          <w:rFonts w:hint="eastAsia" w:ascii="仿宋_GB2312" w:eastAsia="仿宋_GB2312" w:cs="宋体"/>
          <w:kern w:val="0"/>
          <w:sz w:val="32"/>
          <w:szCs w:val="32"/>
          <w:shd w:val="clear" w:color="auto" w:fill="FFFFFF"/>
          <w:lang w:val="en-US" w:eastAsia="zh-CN" w:bidi="ar-SA"/>
        </w:rPr>
        <w:t>）本次招聘不接收、保管或委托保管个人人事</w:t>
      </w:r>
      <w:r>
        <w:rPr>
          <w:rFonts w:ascii="仿宋_GB2312" w:eastAsia="仿宋_GB2312" w:cs="宋体"/>
          <w:kern w:val="0"/>
          <w:sz w:val="32"/>
          <w:szCs w:val="32"/>
          <w:shd w:val="clear" w:color="auto" w:fill="FFFFFF"/>
          <w:lang w:val="en-US" w:eastAsia="zh-CN" w:bidi="ar-SA"/>
        </w:rPr>
        <w:t>档案。</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val="en-US" w:eastAsia="zh-CN" w:bidi="ar-SA"/>
        </w:rPr>
      </w:pPr>
      <w:r>
        <w:rPr>
          <w:rFonts w:hint="eastAsia" w:ascii="仿宋_GB2312" w:eastAsia="仿宋_GB2312" w:cs="宋体"/>
          <w:kern w:val="0"/>
          <w:sz w:val="32"/>
          <w:szCs w:val="32"/>
          <w:shd w:val="clear" w:color="auto" w:fill="FFFFFF"/>
          <w:lang w:val="en-US" w:eastAsia="zh-CN" w:bidi="ar-SA"/>
        </w:rPr>
        <w:t>（</w:t>
      </w:r>
      <w:r>
        <w:rPr>
          <w:rFonts w:ascii="仿宋_GB2312" w:eastAsia="仿宋_GB2312" w:cs="宋体"/>
          <w:kern w:val="0"/>
          <w:sz w:val="32"/>
          <w:szCs w:val="32"/>
          <w:shd w:val="clear" w:color="auto" w:fill="FFFFFF"/>
          <w:lang w:val="en-US" w:eastAsia="zh-CN" w:bidi="ar-SA"/>
        </w:rPr>
        <w:t>三</w:t>
      </w:r>
      <w:r>
        <w:rPr>
          <w:rFonts w:hint="eastAsia" w:ascii="仿宋_GB2312" w:eastAsia="仿宋_GB2312" w:cs="宋体"/>
          <w:kern w:val="0"/>
          <w:sz w:val="32"/>
          <w:szCs w:val="32"/>
          <w:shd w:val="clear" w:color="auto" w:fill="FFFFFF"/>
          <w:lang w:val="en-US" w:eastAsia="zh-CN" w:bidi="ar-SA"/>
        </w:rPr>
        <w:t>）报考者应保证通讯工具畅通，因通讯不畅导致相关后果由报考者本人承担。</w:t>
      </w:r>
    </w:p>
    <w:p>
      <w:pPr>
        <w:keepNext w:val="0"/>
        <w:keepLines w:val="0"/>
        <w:widowControl/>
        <w:suppressLineNumbers w:val="0"/>
        <w:spacing w:line="576" w:lineRule="atLeast"/>
        <w:ind w:firstLine="643" w:firstLineChars="200"/>
        <w:rPr>
          <w:rStyle w:val="10"/>
          <w:rFonts w:ascii="仿宋_GB2312" w:eastAsia="仿宋_GB2312" w:cs="宋体"/>
          <w:kern w:val="0"/>
          <w:sz w:val="32"/>
          <w:szCs w:val="32"/>
          <w:shd w:val="clear" w:color="auto" w:fill="FFFFFF"/>
          <w:lang w:val="en-US" w:eastAsia="zh-CN" w:bidi="ar-SA"/>
        </w:rPr>
      </w:pPr>
      <w:r>
        <w:rPr>
          <w:rStyle w:val="10"/>
          <w:rFonts w:ascii="仿宋_GB2312" w:eastAsia="仿宋_GB2312" w:cs="宋体"/>
          <w:kern w:val="0"/>
          <w:sz w:val="32"/>
          <w:szCs w:val="32"/>
          <w:shd w:val="clear" w:color="auto" w:fill="FFFFFF"/>
          <w:lang w:val="en-US" w:eastAsia="zh-CN" w:bidi="ar-SA"/>
        </w:rPr>
        <w:t>七</w:t>
      </w:r>
      <w:r>
        <w:rPr>
          <w:rStyle w:val="10"/>
          <w:rFonts w:hint="eastAsia" w:ascii="仿宋_GB2312" w:eastAsia="仿宋_GB2312" w:cs="宋体"/>
          <w:kern w:val="0"/>
          <w:sz w:val="32"/>
          <w:szCs w:val="32"/>
          <w:shd w:val="clear" w:color="auto" w:fill="FFFFFF"/>
          <w:lang w:val="en-US" w:eastAsia="zh-CN" w:bidi="ar-SA"/>
        </w:rPr>
        <w:t>、本方案由</w:t>
      </w:r>
      <w:r>
        <w:rPr>
          <w:rStyle w:val="10"/>
          <w:rFonts w:ascii="仿宋_GB2312" w:eastAsia="仿宋_GB2312" w:cs="宋体"/>
          <w:kern w:val="0"/>
          <w:sz w:val="32"/>
          <w:szCs w:val="32"/>
          <w:shd w:val="clear" w:color="auto" w:fill="FFFFFF"/>
          <w:lang w:val="en-US" w:eastAsia="zh-CN" w:bidi="ar-SA"/>
        </w:rPr>
        <w:t>康定市</w:t>
      </w:r>
      <w:r>
        <w:rPr>
          <w:rStyle w:val="10"/>
          <w:rFonts w:hint="eastAsia" w:ascii="仿宋_GB2312" w:eastAsia="仿宋_GB2312" w:cs="宋体"/>
          <w:kern w:val="0"/>
          <w:sz w:val="32"/>
          <w:szCs w:val="32"/>
          <w:shd w:val="clear" w:color="auto" w:fill="FFFFFF"/>
          <w:lang w:val="en-US" w:eastAsia="zh-CN" w:bidi="ar-SA"/>
        </w:rPr>
        <w:t>人民法院负责解释。</w:t>
      </w:r>
    </w:p>
    <w:p>
      <w:pPr>
        <w:keepNext w:val="0"/>
        <w:keepLines w:val="0"/>
        <w:widowControl/>
        <w:suppressLineNumbers w:val="0"/>
        <w:spacing w:line="576" w:lineRule="atLeast"/>
        <w:ind w:firstLine="640" w:firstLineChars="200"/>
        <w:rPr>
          <w:rFonts w:ascii="仿宋_GB2312" w:eastAsia="仿宋_GB2312" w:cs="宋体"/>
          <w:kern w:val="0"/>
          <w:sz w:val="32"/>
          <w:szCs w:val="32"/>
          <w:shd w:val="clear" w:color="auto" w:fill="FFFFFF"/>
          <w:lang w:bidi="ar-SA"/>
        </w:rPr>
      </w:pPr>
      <w:r>
        <w:rPr>
          <w:rFonts w:hint="eastAsia" w:ascii="仿宋_GB2312" w:eastAsia="仿宋_GB2312" w:cs="宋体"/>
          <w:kern w:val="0"/>
          <w:sz w:val="32"/>
          <w:szCs w:val="32"/>
          <w:shd w:val="clear" w:color="auto" w:fill="FFFFFF"/>
          <w:lang w:val="en-US" w:eastAsia="zh-CN" w:bidi="ar-SA"/>
        </w:rPr>
        <w:t>附件：《</w:t>
      </w:r>
      <w:r>
        <w:rPr>
          <w:rFonts w:ascii="仿宋_GB2312" w:eastAsia="仿宋_GB2312" w:cs="宋体"/>
          <w:kern w:val="0"/>
          <w:sz w:val="32"/>
          <w:szCs w:val="32"/>
          <w:shd w:val="clear" w:color="auto" w:fill="FFFFFF"/>
          <w:lang w:val="en-US" w:eastAsia="zh-CN" w:bidi="ar-SA"/>
        </w:rPr>
        <w:t>康定市</w:t>
      </w:r>
      <w:r>
        <w:rPr>
          <w:rFonts w:hint="eastAsia" w:ascii="仿宋_GB2312" w:eastAsia="仿宋_GB2312" w:cs="宋体"/>
          <w:kern w:val="0"/>
          <w:sz w:val="32"/>
          <w:szCs w:val="32"/>
          <w:shd w:val="clear" w:color="auto" w:fill="FFFFFF"/>
          <w:lang w:val="en-US" w:eastAsia="zh-CN" w:bidi="ar-SA"/>
        </w:rPr>
        <w:t>人民法院招聘报名表》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jc w:val="both"/>
        <w:rPr>
          <w:rFonts w:eastAsia="仿宋_GB2312"/>
          <w:sz w:val="32"/>
          <w:szCs w:val="32"/>
        </w:rPr>
      </w:pPr>
      <w:r>
        <w:rPr>
          <w:rFonts w:eastAsia="仿宋_GB2312"/>
          <w:sz w:val="32"/>
          <w:szCs w:val="32"/>
          <w:shd w:val="clear" w:color="auto"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jc w:val="both"/>
        <w:rPr>
          <w:rFonts w:eastAsia="仿宋_GB2312"/>
          <w:sz w:val="32"/>
          <w:szCs w:val="32"/>
        </w:rPr>
      </w:pPr>
      <w:r>
        <w:rPr>
          <w:rFonts w:eastAsia="仿宋_GB2312"/>
          <w:sz w:val="32"/>
          <w:szCs w:val="32"/>
          <w:shd w:val="clear" w:color="auto"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jc w:val="both"/>
        <w:rPr>
          <w:rFonts w:ascii="仿宋_GB2312" w:eastAsia="仿宋_GB2312"/>
          <w:sz w:val="32"/>
          <w:szCs w:val="32"/>
          <w:shd w:val="clear" w:color="auto" w:fill="FFFFFF"/>
        </w:rPr>
      </w:pPr>
      <w:r>
        <w:rPr>
          <w:rFonts w:eastAsia="仿宋_GB2312"/>
          <w:sz w:val="32"/>
          <w:szCs w:val="32"/>
          <w:shd w:val="clear" w:color="auto" w:fill="FFFFFF"/>
        </w:rPr>
        <w:t xml:space="preserve">                                </w:t>
      </w:r>
      <w:r>
        <w:rPr>
          <w:rFonts w:ascii="仿宋_GB2312" w:eastAsia="仿宋_GB2312"/>
          <w:sz w:val="32"/>
          <w:szCs w:val="32"/>
          <w:shd w:val="clear" w:color="auto" w:fill="FFFFFF"/>
        </w:rPr>
        <w:t>康定市</w:t>
      </w:r>
      <w:r>
        <w:rPr>
          <w:rFonts w:hint="eastAsia" w:ascii="仿宋_GB2312" w:eastAsia="仿宋_GB2312"/>
          <w:sz w:val="32"/>
          <w:szCs w:val="32"/>
          <w:shd w:val="clear" w:color="auto" w:fill="FFFFFF"/>
        </w:rPr>
        <w:t>人民法院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440" w:firstLineChars="1700"/>
        <w:jc w:val="both"/>
        <w:rPr>
          <w:rFonts w:hint="eastAsia" w:ascii="仿宋_GB2312" w:eastAsia="仿宋_GB2312"/>
          <w:sz w:val="32"/>
          <w:szCs w:val="32"/>
        </w:rPr>
      </w:pPr>
      <w:r>
        <w:rPr>
          <w:rFonts w:hint="eastAsia" w:ascii="仿宋_GB2312" w:eastAsia="仿宋_GB2312"/>
          <w:sz w:val="32"/>
          <w:szCs w:val="32"/>
          <w:shd w:val="clear" w:color="auto" w:fill="FFFFFF"/>
        </w:rPr>
        <w:t>202</w:t>
      </w:r>
      <w:r>
        <w:rPr>
          <w:rFonts w:ascii="仿宋_GB2312" w:eastAsia="仿宋_GB2312"/>
          <w:sz w:val="32"/>
          <w:szCs w:val="32"/>
          <w:shd w:val="clear" w:color="auto" w:fill="FFFFFF"/>
        </w:rPr>
        <w:t>3</w:t>
      </w:r>
      <w:r>
        <w:rPr>
          <w:rFonts w:hint="eastAsia" w:ascii="仿宋_GB2312" w:eastAsia="仿宋_GB2312"/>
          <w:sz w:val="32"/>
          <w:szCs w:val="32"/>
          <w:shd w:val="clear" w:color="auto" w:fill="FFFFFF"/>
        </w:rPr>
        <w:t>年</w:t>
      </w:r>
      <w:r>
        <w:rPr>
          <w:rFonts w:ascii="仿宋_GB2312" w:eastAsia="仿宋_GB2312"/>
          <w:sz w:val="32"/>
          <w:szCs w:val="32"/>
          <w:shd w:val="clear" w:color="auto" w:fill="FFFFFF"/>
        </w:rPr>
        <w:t>10</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25</w:t>
      </w:r>
      <w:r>
        <w:rPr>
          <w:rFonts w:hint="eastAsia" w:ascii="仿宋_GB2312" w:eastAsia="仿宋_GB2312"/>
          <w:sz w:val="32"/>
          <w:szCs w:val="32"/>
          <w:shd w:val="clear" w:color="auto" w:fill="FFFFFF"/>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firstLineChars="200"/>
        <w:jc w:val="both"/>
        <w:rPr>
          <w:rFonts w:hint="eastAsia" w:ascii="仿宋_GB2312" w:eastAsia="仿宋_GB2312"/>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firstLine="640" w:firstLineChars="200"/>
        <w:jc w:val="both"/>
        <w:rPr>
          <w:rFonts w:hint="eastAsia" w:ascii="仿宋_GB2312" w:eastAsia="仿宋_GB2312"/>
          <w:sz w:val="32"/>
          <w:szCs w:val="32"/>
        </w:rPr>
      </w:pPr>
    </w:p>
    <w:p>
      <w:pPr>
        <w:spacing w:line="576" w:lineRule="atLeast"/>
        <w:ind w:firstLine="640" w:firstLineChars="200"/>
        <w:rPr>
          <w:rFonts w:ascii="仿宋_GB2312" w:eastAsia="仿宋_GB2312"/>
          <w:sz w:val="32"/>
          <w:szCs w:val="32"/>
        </w:rPr>
      </w:pPr>
    </w:p>
    <w:p>
      <w:pPr>
        <w:spacing w:line="576" w:lineRule="atLeast"/>
        <w:ind w:firstLine="640" w:firstLineChars="200"/>
        <w:rPr>
          <w:rFonts w:ascii="仿宋_GB2312" w:eastAsia="仿宋_GB2312"/>
          <w:sz w:val="32"/>
          <w:szCs w:val="32"/>
        </w:rPr>
      </w:pPr>
    </w:p>
    <w:p>
      <w:pPr>
        <w:spacing w:line="576" w:lineRule="atLeast"/>
        <w:ind w:firstLine="640" w:firstLineChars="200"/>
        <w:rPr>
          <w:rFonts w:ascii="仿宋_GB2312" w:eastAsia="仿宋_GB2312"/>
          <w:sz w:val="32"/>
          <w:szCs w:val="32"/>
        </w:rPr>
      </w:pPr>
    </w:p>
    <w:p>
      <w:pPr>
        <w:spacing w:line="576" w:lineRule="atLeast"/>
        <w:ind w:firstLine="640" w:firstLineChars="200"/>
        <w:rPr>
          <w:rFonts w:ascii="仿宋_GB2312" w:eastAsia="仿宋_GB2312"/>
          <w:sz w:val="32"/>
          <w:szCs w:val="32"/>
        </w:rPr>
      </w:pPr>
    </w:p>
    <w:p>
      <w:pPr>
        <w:spacing w:line="576" w:lineRule="atLeast"/>
        <w:ind w:firstLine="640" w:firstLineChars="200"/>
        <w:rPr>
          <w:rFonts w:ascii="仿宋_GB2312" w:eastAsia="仿宋_GB2312"/>
          <w:sz w:val="32"/>
          <w:szCs w:val="32"/>
        </w:rPr>
      </w:pPr>
    </w:p>
    <w:p>
      <w:pPr>
        <w:spacing w:line="576" w:lineRule="atLeast"/>
        <w:ind w:firstLine="640" w:firstLineChars="200"/>
        <w:rPr>
          <w:rFonts w:ascii="仿宋_GB2312" w:eastAsia="仿宋_GB2312"/>
          <w:sz w:val="32"/>
          <w:szCs w:val="32"/>
        </w:rPr>
      </w:pPr>
    </w:p>
    <w:p>
      <w:pPr>
        <w:spacing w:line="576" w:lineRule="atLeast"/>
        <w:ind w:firstLine="640" w:firstLineChars="200"/>
        <w:rPr>
          <w:rFonts w:ascii="仿宋_GB2312" w:eastAsia="仿宋_GB2312"/>
          <w:sz w:val="32"/>
          <w:szCs w:val="32"/>
        </w:rPr>
      </w:pPr>
    </w:p>
    <w:p>
      <w:pPr>
        <w:rPr>
          <w:rFonts w:hint="eastAsia" w:ascii="仿宋_GB2312" w:eastAsia="仿宋_GB2312"/>
          <w:b/>
          <w:bCs/>
          <w:sz w:val="30"/>
          <w:szCs w:val="30"/>
        </w:rPr>
      </w:pPr>
      <w:r>
        <w:rPr>
          <w:rFonts w:hint="eastAsia" w:ascii="仿宋_GB2312" w:eastAsia="仿宋_GB2312"/>
          <w:b/>
          <w:bCs/>
          <w:sz w:val="30"/>
          <w:szCs w:val="30"/>
        </w:rPr>
        <w:t>附件</w:t>
      </w:r>
      <w:r>
        <w:rPr>
          <w:rFonts w:ascii="仿宋_GB2312" w:eastAsia="仿宋_GB2312"/>
          <w:b/>
          <w:bCs/>
          <w:sz w:val="30"/>
          <w:szCs w:val="30"/>
        </w:rPr>
        <w:t>：</w:t>
      </w:r>
    </w:p>
    <w:p>
      <w:pPr>
        <w:jc w:val="center"/>
        <w:rPr>
          <w:rFonts w:hint="eastAsia" w:ascii="方正小标宋简体" w:eastAsia="方正小标宋简体"/>
          <w:sz w:val="44"/>
          <w:szCs w:val="44"/>
        </w:rPr>
      </w:pPr>
      <w:r>
        <w:rPr>
          <w:rFonts w:hint="eastAsia" w:ascii="方正小标宋简体" w:eastAsia="方正小标宋简体"/>
          <w:sz w:val="44"/>
          <w:szCs w:val="44"/>
        </w:rPr>
        <w:t>康定市人民法院招聘报名表</w:t>
      </w:r>
    </w:p>
    <w:tbl>
      <w:tblPr>
        <w:tblStyle w:val="8"/>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姓名</w:t>
            </w:r>
          </w:p>
        </w:tc>
        <w:tc>
          <w:tcPr>
            <w:tcW w:w="1185" w:type="dxa"/>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性别</w:t>
            </w:r>
          </w:p>
        </w:tc>
        <w:tc>
          <w:tcPr>
            <w:tcW w:w="1185" w:type="dxa"/>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出生年月</w:t>
            </w:r>
          </w:p>
        </w:tc>
        <w:tc>
          <w:tcPr>
            <w:tcW w:w="1185" w:type="dxa"/>
            <w:vAlign w:val="center"/>
          </w:tcPr>
          <w:p>
            <w:pPr>
              <w:spacing w:line="240" w:lineRule="atLeast"/>
              <w:jc w:val="center"/>
              <w:rPr>
                <w:rFonts w:hint="eastAsia" w:ascii="宋体" w:eastAsia="宋体"/>
                <w:sz w:val="24"/>
                <w:szCs w:val="24"/>
              </w:rPr>
            </w:pPr>
          </w:p>
        </w:tc>
        <w:tc>
          <w:tcPr>
            <w:tcW w:w="1628" w:type="dxa"/>
            <w:vMerge w:val="restart"/>
            <w:vAlign w:val="center"/>
          </w:tcPr>
          <w:p>
            <w:pPr>
              <w:spacing w:line="240" w:lineRule="atLeast"/>
              <w:jc w:val="center"/>
              <w:rPr>
                <w:rFonts w:hint="eastAsia" w:ascii="宋体" w:eastAsia="宋体"/>
              </w:rPr>
            </w:pPr>
          </w:p>
          <w:p>
            <w:pPr>
              <w:spacing w:line="240" w:lineRule="atLeast"/>
              <w:jc w:val="center"/>
              <w:rPr>
                <w:rFonts w:hint="eastAsia" w:ascii="宋体" w:eastAsia="宋体"/>
              </w:rPr>
            </w:pPr>
            <w:r>
              <w:rPr>
                <w:rFonts w:hint="eastAsia" w:ascii="宋体" w:eastAsia="宋体"/>
              </w:rPr>
              <w:t>（1寸免冠蓝底彩照）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政治面貌</w:t>
            </w:r>
          </w:p>
        </w:tc>
        <w:tc>
          <w:tcPr>
            <w:tcW w:w="1185" w:type="dxa"/>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入党时间</w:t>
            </w:r>
          </w:p>
        </w:tc>
        <w:tc>
          <w:tcPr>
            <w:tcW w:w="1185" w:type="dxa"/>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健康状况</w:t>
            </w:r>
          </w:p>
        </w:tc>
        <w:tc>
          <w:tcPr>
            <w:tcW w:w="1185" w:type="dxa"/>
            <w:vAlign w:val="center"/>
          </w:tcPr>
          <w:p>
            <w:pPr>
              <w:spacing w:line="240" w:lineRule="atLeast"/>
              <w:jc w:val="center"/>
              <w:rPr>
                <w:rFonts w:hint="eastAsia" w:ascii="宋体" w:eastAsia="宋体"/>
                <w:sz w:val="24"/>
                <w:szCs w:val="24"/>
              </w:rPr>
            </w:pPr>
          </w:p>
        </w:tc>
        <w:tc>
          <w:tcPr>
            <w:tcW w:w="162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民族</w:t>
            </w:r>
          </w:p>
        </w:tc>
        <w:tc>
          <w:tcPr>
            <w:tcW w:w="1185" w:type="dxa"/>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籍贯</w:t>
            </w:r>
          </w:p>
        </w:tc>
        <w:tc>
          <w:tcPr>
            <w:tcW w:w="1185" w:type="dxa"/>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是否从事相关职业</w:t>
            </w:r>
          </w:p>
        </w:tc>
        <w:tc>
          <w:tcPr>
            <w:tcW w:w="1185" w:type="dxa"/>
            <w:vAlign w:val="center"/>
          </w:tcPr>
          <w:p>
            <w:pPr>
              <w:spacing w:line="240" w:lineRule="atLeast"/>
              <w:jc w:val="center"/>
              <w:rPr>
                <w:rFonts w:hint="eastAsia" w:ascii="宋体" w:eastAsia="宋体"/>
                <w:sz w:val="24"/>
                <w:szCs w:val="24"/>
              </w:rPr>
            </w:pPr>
          </w:p>
        </w:tc>
        <w:tc>
          <w:tcPr>
            <w:tcW w:w="162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185" w:type="dxa"/>
            <w:vMerge w:val="restart"/>
            <w:vAlign w:val="center"/>
          </w:tcPr>
          <w:p>
            <w:pPr>
              <w:spacing w:line="240" w:lineRule="atLeast"/>
              <w:jc w:val="center"/>
              <w:rPr>
                <w:rFonts w:hint="eastAsia" w:ascii="宋体" w:eastAsia="宋体"/>
                <w:sz w:val="24"/>
                <w:szCs w:val="24"/>
              </w:rPr>
            </w:pPr>
          </w:p>
          <w:p>
            <w:pPr>
              <w:spacing w:line="240" w:lineRule="atLeast"/>
              <w:jc w:val="center"/>
              <w:rPr>
                <w:rFonts w:hint="eastAsia" w:ascii="宋体" w:eastAsia="宋体"/>
                <w:sz w:val="24"/>
                <w:szCs w:val="24"/>
              </w:rPr>
            </w:pPr>
          </w:p>
          <w:p>
            <w:pPr>
              <w:spacing w:line="240" w:lineRule="atLeast"/>
              <w:jc w:val="center"/>
              <w:rPr>
                <w:rFonts w:hint="eastAsia" w:ascii="宋体" w:eastAsia="宋体"/>
                <w:sz w:val="24"/>
                <w:szCs w:val="24"/>
              </w:rPr>
            </w:pPr>
            <w:r>
              <w:rPr>
                <w:rFonts w:hint="eastAsia" w:ascii="宋体" w:eastAsia="宋体"/>
                <w:sz w:val="24"/>
                <w:szCs w:val="24"/>
              </w:rPr>
              <w:t>学历</w:t>
            </w:r>
          </w:p>
          <w:p>
            <w:pPr>
              <w:spacing w:line="240" w:lineRule="atLeast"/>
              <w:jc w:val="center"/>
              <w:rPr>
                <w:rFonts w:hint="eastAsia" w:ascii="宋体" w:eastAsia="宋体"/>
                <w:sz w:val="24"/>
                <w:szCs w:val="24"/>
              </w:rPr>
            </w:pPr>
            <w:r>
              <w:rPr>
                <w:rFonts w:hint="eastAsia" w:ascii="宋体" w:eastAsia="宋体"/>
                <w:sz w:val="24"/>
                <w:szCs w:val="24"/>
              </w:rPr>
              <w:t>学位</w:t>
            </w: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全日制</w:t>
            </w:r>
          </w:p>
          <w:p>
            <w:pPr>
              <w:spacing w:line="240" w:lineRule="atLeast"/>
              <w:jc w:val="center"/>
              <w:rPr>
                <w:rFonts w:hint="eastAsia" w:ascii="宋体" w:eastAsia="宋体"/>
                <w:sz w:val="24"/>
                <w:szCs w:val="24"/>
              </w:rPr>
            </w:pPr>
            <w:r>
              <w:rPr>
                <w:rFonts w:ascii="宋体" w:eastAsia="宋体"/>
                <w:sz w:val="24"/>
                <w:szCs w:val="24"/>
              </w:rPr>
              <w:t>教</w:t>
            </w:r>
            <w:r>
              <w:rPr>
                <w:rFonts w:hint="eastAsia" w:ascii="宋体" w:eastAsia="宋体"/>
                <w:sz w:val="24"/>
                <w:szCs w:val="24"/>
              </w:rPr>
              <w:t>育</w:t>
            </w:r>
          </w:p>
        </w:tc>
        <w:tc>
          <w:tcPr>
            <w:tcW w:w="1185" w:type="dxa"/>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毕业院校系及专业</w:t>
            </w:r>
          </w:p>
        </w:tc>
        <w:tc>
          <w:tcPr>
            <w:tcW w:w="3998" w:type="dxa"/>
            <w:gridSpan w:val="3"/>
            <w:vAlign w:val="center"/>
          </w:tcPr>
          <w:p>
            <w:pPr>
              <w:spacing w:line="240" w:lineRule="atLeast"/>
              <w:jc w:val="center"/>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185" w:type="dxa"/>
            <w:vMerge w:val="continue"/>
          </w:tc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在职</w:t>
            </w:r>
          </w:p>
          <w:p>
            <w:pPr>
              <w:spacing w:line="240" w:lineRule="atLeast"/>
              <w:jc w:val="center"/>
              <w:rPr>
                <w:rFonts w:hint="eastAsia" w:ascii="宋体" w:eastAsia="宋体"/>
                <w:sz w:val="24"/>
                <w:szCs w:val="24"/>
              </w:rPr>
            </w:pPr>
            <w:r>
              <w:rPr>
                <w:rFonts w:hint="eastAsia" w:ascii="宋体" w:eastAsia="宋体"/>
                <w:sz w:val="24"/>
                <w:szCs w:val="24"/>
              </w:rPr>
              <w:t>教育</w:t>
            </w:r>
          </w:p>
        </w:tc>
        <w:tc>
          <w:tcPr>
            <w:tcW w:w="1185" w:type="dxa"/>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毕业院校系及专业</w:t>
            </w:r>
          </w:p>
        </w:tc>
        <w:tc>
          <w:tcPr>
            <w:tcW w:w="3998" w:type="dxa"/>
            <w:gridSpan w:val="3"/>
            <w:vAlign w:val="center"/>
          </w:tcPr>
          <w:p>
            <w:pPr>
              <w:spacing w:line="240" w:lineRule="atLeast"/>
              <w:jc w:val="center"/>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报考单位及职位</w:t>
            </w:r>
          </w:p>
        </w:tc>
        <w:tc>
          <w:tcPr>
            <w:tcW w:w="2370" w:type="dxa"/>
            <w:gridSpan w:val="2"/>
            <w:vAlign w:val="center"/>
          </w:tcPr>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家庭住址及联系电话</w:t>
            </w:r>
          </w:p>
        </w:tc>
        <w:tc>
          <w:tcPr>
            <w:tcW w:w="3998" w:type="dxa"/>
            <w:gridSpan w:val="3"/>
            <w:vAlign w:val="center"/>
          </w:tcPr>
          <w:p>
            <w:pPr>
              <w:spacing w:line="240" w:lineRule="atLeast"/>
              <w:jc w:val="center"/>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Align w:val="center"/>
          </w:tcPr>
          <w:p>
            <w:pPr>
              <w:spacing w:line="240" w:lineRule="atLeast"/>
              <w:jc w:val="center"/>
              <w:rPr>
                <w:rFonts w:hint="eastAsia" w:ascii="宋体" w:eastAsia="宋体"/>
                <w:sz w:val="24"/>
                <w:szCs w:val="24"/>
              </w:rPr>
            </w:pPr>
          </w:p>
          <w:p>
            <w:pPr>
              <w:spacing w:line="240" w:lineRule="atLeast"/>
              <w:jc w:val="center"/>
              <w:rPr>
                <w:rFonts w:hint="eastAsia" w:ascii="宋体" w:eastAsia="宋体"/>
                <w:sz w:val="24"/>
                <w:szCs w:val="24"/>
              </w:rPr>
            </w:pPr>
          </w:p>
          <w:p>
            <w:pPr>
              <w:spacing w:line="240" w:lineRule="atLeast"/>
              <w:jc w:val="center"/>
              <w:rPr>
                <w:rFonts w:hint="eastAsia" w:ascii="宋体" w:eastAsia="宋体"/>
                <w:sz w:val="24"/>
                <w:szCs w:val="24"/>
              </w:rPr>
            </w:pPr>
          </w:p>
          <w:p>
            <w:pPr>
              <w:spacing w:line="240" w:lineRule="atLeast"/>
              <w:jc w:val="center"/>
              <w:rPr>
                <w:rFonts w:hint="eastAsia" w:ascii="宋体" w:eastAsia="宋体"/>
                <w:sz w:val="24"/>
                <w:szCs w:val="24"/>
              </w:rPr>
            </w:pPr>
            <w:r>
              <w:rPr>
                <w:rFonts w:hint="eastAsia" w:ascii="宋体" w:eastAsia="宋体"/>
                <w:sz w:val="24"/>
                <w:szCs w:val="24"/>
              </w:rPr>
              <w:t>主要</w:t>
            </w:r>
          </w:p>
          <w:p>
            <w:pPr>
              <w:spacing w:line="240" w:lineRule="atLeast"/>
              <w:jc w:val="center"/>
              <w:rPr>
                <w:rFonts w:hint="eastAsia" w:ascii="宋体" w:eastAsia="宋体"/>
                <w:sz w:val="24"/>
                <w:szCs w:val="24"/>
              </w:rPr>
            </w:pPr>
            <w:r>
              <w:rPr>
                <w:rFonts w:hint="eastAsia" w:ascii="宋体" w:eastAsia="宋体"/>
                <w:sz w:val="24"/>
                <w:szCs w:val="24"/>
              </w:rPr>
              <w:t>经历</w:t>
            </w:r>
          </w:p>
          <w:p>
            <w:pPr>
              <w:spacing w:line="240" w:lineRule="atLeast"/>
              <w:jc w:val="center"/>
              <w:rPr>
                <w:rFonts w:hint="eastAsia" w:ascii="宋体" w:eastAsia="宋体"/>
                <w:sz w:val="24"/>
                <w:szCs w:val="24"/>
              </w:rPr>
            </w:pPr>
          </w:p>
          <w:p>
            <w:pPr>
              <w:spacing w:line="240" w:lineRule="atLeast"/>
              <w:jc w:val="center"/>
              <w:rPr>
                <w:rFonts w:hint="eastAsia" w:ascii="宋体" w:eastAsia="宋体"/>
                <w:sz w:val="24"/>
                <w:szCs w:val="24"/>
              </w:rPr>
            </w:pPr>
          </w:p>
          <w:p>
            <w:pPr>
              <w:spacing w:line="240" w:lineRule="atLeast"/>
              <w:jc w:val="center"/>
              <w:rPr>
                <w:rFonts w:hint="eastAsia" w:ascii="宋体" w:eastAsia="宋体"/>
                <w:sz w:val="24"/>
                <w:szCs w:val="24"/>
              </w:rPr>
            </w:pPr>
          </w:p>
        </w:tc>
        <w:tc>
          <w:tcPr>
            <w:tcW w:w="7553" w:type="dxa"/>
            <w:gridSpan w:val="6"/>
            <w:vAlign w:val="center"/>
          </w:tcPr>
          <w:p>
            <w:pPr>
              <w:spacing w:line="240" w:lineRule="atLeast"/>
              <w:jc w:val="center"/>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85" w:type="dxa"/>
            <w:vMerge w:val="restart"/>
            <w:vAlign w:val="center"/>
          </w:tcPr>
          <w:p>
            <w:pPr>
              <w:spacing w:line="240" w:lineRule="atLeast"/>
              <w:jc w:val="center"/>
              <w:rPr>
                <w:rFonts w:hint="eastAsia" w:ascii="宋体" w:eastAsia="宋体"/>
                <w:sz w:val="24"/>
                <w:szCs w:val="24"/>
              </w:rPr>
            </w:pPr>
          </w:p>
          <w:p>
            <w:pPr>
              <w:spacing w:line="240" w:lineRule="atLeast"/>
              <w:jc w:val="center"/>
              <w:rPr>
                <w:rFonts w:hint="eastAsia" w:ascii="宋体" w:eastAsia="宋体"/>
                <w:sz w:val="24"/>
                <w:szCs w:val="24"/>
              </w:rPr>
            </w:pPr>
            <w:r>
              <w:rPr>
                <w:rFonts w:hint="eastAsia" w:ascii="宋体" w:eastAsia="宋体"/>
                <w:sz w:val="24"/>
                <w:szCs w:val="24"/>
              </w:rPr>
              <w:t>个人</w:t>
            </w:r>
          </w:p>
          <w:p>
            <w:pPr>
              <w:spacing w:line="240" w:lineRule="atLeast"/>
              <w:jc w:val="center"/>
              <w:rPr>
                <w:rFonts w:hint="eastAsia" w:ascii="宋体" w:eastAsia="宋体"/>
                <w:sz w:val="24"/>
                <w:szCs w:val="24"/>
              </w:rPr>
            </w:pPr>
            <w:r>
              <w:rPr>
                <w:rFonts w:hint="eastAsia" w:ascii="宋体" w:eastAsia="宋体"/>
                <w:sz w:val="24"/>
                <w:szCs w:val="24"/>
              </w:rPr>
              <w:t>社会</w:t>
            </w:r>
          </w:p>
          <w:p>
            <w:pPr>
              <w:spacing w:line="240" w:lineRule="atLeast"/>
              <w:jc w:val="center"/>
              <w:rPr>
                <w:rFonts w:hint="eastAsia" w:ascii="宋体" w:eastAsia="宋体"/>
                <w:sz w:val="24"/>
                <w:szCs w:val="24"/>
              </w:rPr>
            </w:pPr>
            <w:r>
              <w:rPr>
                <w:rFonts w:hint="eastAsia" w:ascii="宋体" w:eastAsia="宋体"/>
                <w:sz w:val="24"/>
                <w:szCs w:val="24"/>
              </w:rPr>
              <w:t>关系</w:t>
            </w:r>
          </w:p>
          <w:p>
            <w:pPr>
              <w:spacing w:line="240" w:lineRule="atLeast"/>
              <w:jc w:val="center"/>
              <w:rPr>
                <w:rFonts w:hint="eastAsia" w:ascii="宋体" w:eastAsia="宋体"/>
                <w:sz w:val="24"/>
                <w:szCs w:val="24"/>
              </w:rPr>
            </w:pP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姓名</w:t>
            </w:r>
          </w:p>
        </w:tc>
        <w:tc>
          <w:tcPr>
            <w:tcW w:w="3555" w:type="dxa"/>
            <w:gridSpan w:val="3"/>
            <w:vAlign w:val="center"/>
          </w:tcPr>
          <w:p>
            <w:pPr>
              <w:spacing w:line="240" w:lineRule="atLeast"/>
              <w:jc w:val="center"/>
              <w:rPr>
                <w:rFonts w:hint="eastAsia" w:ascii="宋体" w:eastAsia="宋体"/>
                <w:sz w:val="24"/>
                <w:szCs w:val="24"/>
              </w:rPr>
            </w:pPr>
            <w:r>
              <w:rPr>
                <w:rFonts w:hint="eastAsia" w:ascii="宋体" w:eastAsia="宋体"/>
                <w:sz w:val="24"/>
                <w:szCs w:val="24"/>
              </w:rPr>
              <w:t>工作单位</w:t>
            </w:r>
          </w:p>
        </w:tc>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政治面貌</w:t>
            </w:r>
          </w:p>
        </w:tc>
        <w:tc>
          <w:tcPr>
            <w:tcW w:w="1628" w:type="dxa"/>
            <w:vAlign w:val="center"/>
          </w:tcPr>
          <w:p>
            <w:pPr>
              <w:spacing w:line="240" w:lineRule="atLeast"/>
              <w:jc w:val="center"/>
              <w:rPr>
                <w:rFonts w:hint="eastAsia" w:ascii="宋体" w:eastAsia="宋体"/>
                <w:sz w:val="24"/>
                <w:szCs w:val="24"/>
              </w:rPr>
            </w:pPr>
            <w:r>
              <w:rPr>
                <w:rFonts w:hint="eastAsia" w:ascii="宋体" w:eastAsia="宋体"/>
                <w:sz w:val="24"/>
                <w:szCs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5" w:type="dxa"/>
            <w:vMerge w:val="continue"/>
          </w:tcPr>
          <w:p/>
        </w:tc>
        <w:tc>
          <w:tcPr>
            <w:tcW w:w="1185" w:type="dxa"/>
            <w:vAlign w:val="center"/>
          </w:tcPr>
          <w:p>
            <w:pPr>
              <w:spacing w:line="240" w:lineRule="atLeast"/>
              <w:jc w:val="center"/>
              <w:rPr>
                <w:rFonts w:hint="eastAsia" w:ascii="宋体" w:eastAsia="宋体"/>
              </w:rPr>
            </w:pPr>
          </w:p>
        </w:tc>
        <w:tc>
          <w:tcPr>
            <w:tcW w:w="3555" w:type="dxa"/>
            <w:gridSpan w:val="3"/>
            <w:vAlign w:val="center"/>
          </w:tcPr>
          <w:p>
            <w:pPr>
              <w:spacing w:line="240" w:lineRule="atLeast"/>
              <w:jc w:val="center"/>
              <w:rPr>
                <w:rFonts w:hint="eastAsia" w:ascii="宋体" w:eastAsia="宋体"/>
              </w:rPr>
            </w:pPr>
          </w:p>
        </w:tc>
        <w:tc>
          <w:tcPr>
            <w:tcW w:w="1185" w:type="dxa"/>
            <w:vAlign w:val="center"/>
          </w:tcPr>
          <w:p>
            <w:pPr>
              <w:spacing w:line="240" w:lineRule="atLeast"/>
              <w:jc w:val="center"/>
              <w:rPr>
                <w:rFonts w:hint="eastAsia" w:ascii="宋体" w:eastAsia="宋体"/>
              </w:rPr>
            </w:pPr>
          </w:p>
        </w:tc>
        <w:tc>
          <w:tcPr>
            <w:tcW w:w="1628" w:type="dxa"/>
            <w:vAlign w:val="center"/>
          </w:tcPr>
          <w:p>
            <w:pPr>
              <w:spacing w:line="240" w:lineRule="atLeast"/>
              <w:jc w:val="center"/>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5" w:type="dxa"/>
            <w:vMerge w:val="continue"/>
          </w:tcPr>
          <w:p/>
        </w:tc>
        <w:tc>
          <w:tcPr>
            <w:tcW w:w="1185" w:type="dxa"/>
            <w:vAlign w:val="center"/>
          </w:tcPr>
          <w:p>
            <w:pPr>
              <w:spacing w:line="240" w:lineRule="atLeast"/>
              <w:jc w:val="center"/>
              <w:rPr>
                <w:rFonts w:hint="eastAsia" w:ascii="宋体" w:eastAsia="宋体"/>
              </w:rPr>
            </w:pPr>
          </w:p>
        </w:tc>
        <w:tc>
          <w:tcPr>
            <w:tcW w:w="3555" w:type="dxa"/>
            <w:gridSpan w:val="3"/>
            <w:vAlign w:val="center"/>
          </w:tcPr>
          <w:p>
            <w:pPr>
              <w:spacing w:line="240" w:lineRule="atLeast"/>
              <w:jc w:val="center"/>
              <w:rPr>
                <w:rFonts w:hint="eastAsia" w:ascii="宋体" w:eastAsia="宋体"/>
              </w:rPr>
            </w:pPr>
          </w:p>
        </w:tc>
        <w:tc>
          <w:tcPr>
            <w:tcW w:w="1185" w:type="dxa"/>
            <w:vAlign w:val="center"/>
          </w:tcPr>
          <w:p>
            <w:pPr>
              <w:spacing w:line="240" w:lineRule="atLeast"/>
              <w:jc w:val="center"/>
              <w:rPr>
                <w:rFonts w:hint="eastAsia" w:ascii="宋体" w:eastAsia="宋体"/>
              </w:rPr>
            </w:pPr>
          </w:p>
        </w:tc>
        <w:tc>
          <w:tcPr>
            <w:tcW w:w="1628" w:type="dxa"/>
            <w:vAlign w:val="center"/>
          </w:tcPr>
          <w:p>
            <w:pPr>
              <w:spacing w:line="240" w:lineRule="atLeast"/>
              <w:jc w:val="center"/>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85" w:type="dxa"/>
            <w:vMerge w:val="continue"/>
          </w:tcPr>
          <w:p/>
        </w:tc>
        <w:tc>
          <w:tcPr>
            <w:tcW w:w="1185" w:type="dxa"/>
            <w:vAlign w:val="center"/>
          </w:tcPr>
          <w:p>
            <w:pPr>
              <w:spacing w:line="240" w:lineRule="atLeast"/>
              <w:jc w:val="center"/>
              <w:rPr>
                <w:rFonts w:hint="eastAsia" w:ascii="宋体" w:eastAsia="宋体"/>
              </w:rPr>
            </w:pPr>
          </w:p>
        </w:tc>
        <w:tc>
          <w:tcPr>
            <w:tcW w:w="3555" w:type="dxa"/>
            <w:gridSpan w:val="3"/>
            <w:vAlign w:val="center"/>
          </w:tcPr>
          <w:p>
            <w:pPr>
              <w:spacing w:line="240" w:lineRule="atLeast"/>
              <w:jc w:val="center"/>
              <w:rPr>
                <w:rFonts w:hint="eastAsia" w:ascii="宋体" w:eastAsia="宋体"/>
              </w:rPr>
            </w:pPr>
          </w:p>
        </w:tc>
        <w:tc>
          <w:tcPr>
            <w:tcW w:w="1185" w:type="dxa"/>
            <w:vAlign w:val="center"/>
          </w:tcPr>
          <w:p>
            <w:pPr>
              <w:spacing w:line="240" w:lineRule="atLeast"/>
              <w:jc w:val="center"/>
              <w:rPr>
                <w:rFonts w:hint="eastAsia" w:ascii="宋体" w:eastAsia="宋体"/>
              </w:rPr>
            </w:pPr>
          </w:p>
        </w:tc>
        <w:tc>
          <w:tcPr>
            <w:tcW w:w="1628" w:type="dxa"/>
            <w:vAlign w:val="center"/>
          </w:tcPr>
          <w:p>
            <w:pPr>
              <w:spacing w:line="240" w:lineRule="atLeast"/>
              <w:jc w:val="center"/>
              <w:rPr>
                <w:rFonts w:hint="eastAsia"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185" w:type="dxa"/>
            <w:vAlign w:val="center"/>
          </w:tcPr>
          <w:p>
            <w:pPr>
              <w:spacing w:line="240" w:lineRule="atLeast"/>
              <w:jc w:val="center"/>
              <w:rPr>
                <w:rFonts w:hint="eastAsia" w:ascii="宋体" w:eastAsia="宋体"/>
                <w:sz w:val="24"/>
                <w:szCs w:val="24"/>
              </w:rPr>
            </w:pPr>
            <w:r>
              <w:rPr>
                <w:rFonts w:hint="eastAsia" w:ascii="宋体" w:eastAsia="宋体"/>
                <w:sz w:val="24"/>
                <w:szCs w:val="24"/>
              </w:rPr>
              <w:t>本人承诺</w:t>
            </w:r>
          </w:p>
        </w:tc>
        <w:tc>
          <w:tcPr>
            <w:tcW w:w="7553" w:type="dxa"/>
            <w:gridSpan w:val="6"/>
            <w:vAlign w:val="center"/>
          </w:tcPr>
          <w:p>
            <w:pPr>
              <w:spacing w:line="300" w:lineRule="exact"/>
              <w:jc w:val="left"/>
              <w:rPr>
                <w:rFonts w:hint="eastAsia" w:ascii="宋体" w:eastAsia="宋体"/>
                <w:b/>
                <w:bCs/>
                <w:sz w:val="24"/>
                <w:szCs w:val="24"/>
              </w:rPr>
            </w:pPr>
            <w:r>
              <w:rPr>
                <w:rFonts w:hint="eastAsia" w:ascii="宋体" w:eastAsia="宋体"/>
                <w:b/>
                <w:bCs/>
                <w:sz w:val="24"/>
                <w:szCs w:val="24"/>
              </w:rPr>
              <w:t>本报名表所填写的信息准确无误，所提交的证件、资料和照片真实有效，若有虚假，所产生的一切后果由本人承担。</w:t>
            </w:r>
          </w:p>
          <w:p>
            <w:pPr>
              <w:spacing w:line="240" w:lineRule="exact"/>
              <w:jc w:val="left"/>
              <w:rPr>
                <w:rFonts w:hint="eastAsia" w:ascii="宋体" w:eastAsia="宋体"/>
              </w:rPr>
            </w:pPr>
          </w:p>
          <w:p>
            <w:pPr>
              <w:spacing w:line="300" w:lineRule="exact"/>
              <w:jc w:val="center"/>
              <w:rPr>
                <w:rFonts w:hint="eastAsia" w:ascii="宋体" w:eastAsia="宋体"/>
                <w:b/>
                <w:bCs/>
                <w:sz w:val="24"/>
                <w:szCs w:val="24"/>
              </w:rPr>
            </w:pPr>
            <w:r>
              <w:rPr>
                <w:rFonts w:hint="eastAsia" w:ascii="宋体" w:eastAsia="宋体"/>
                <w:b/>
                <w:bCs/>
                <w:sz w:val="24"/>
                <w:szCs w:val="24"/>
              </w:rPr>
              <w:t xml:space="preserve">报名人（签名）：                                                         </w:t>
            </w:r>
          </w:p>
          <w:p>
            <w:pPr>
              <w:spacing w:line="300" w:lineRule="exact"/>
              <w:jc w:val="center"/>
              <w:rPr>
                <w:rFonts w:hint="eastAsia" w:ascii="宋体" w:eastAsia="宋体"/>
                <w:b/>
                <w:bCs/>
                <w:sz w:val="24"/>
                <w:szCs w:val="24"/>
              </w:rPr>
            </w:pPr>
          </w:p>
          <w:p>
            <w:pPr>
              <w:spacing w:line="300" w:lineRule="exact"/>
              <w:ind w:firstLine="4819" w:firstLineChars="2000"/>
              <w:rPr>
                <w:rFonts w:hint="eastAsia" w:ascii="宋体" w:eastAsia="宋体"/>
              </w:rPr>
            </w:pPr>
            <w:r>
              <w:rPr>
                <w:rFonts w:hint="eastAsia" w:ascii="宋体" w:eastAsia="宋体"/>
                <w:b/>
                <w:bCs/>
                <w:sz w:val="24"/>
                <w:szCs w:val="24"/>
              </w:rPr>
              <w:t>年     月     日</w:t>
            </w:r>
          </w:p>
        </w:tc>
      </w:tr>
    </w:tbl>
    <w:p>
      <w:pPr>
        <w:rPr>
          <w:rFonts w:hint="eastAsia"/>
        </w:rPr>
      </w:pPr>
    </w:p>
    <w:p>
      <w:pPr>
        <w:spacing w:line="576" w:lineRule="atLeast"/>
        <w:ind w:left="0"/>
        <w:rPr>
          <w:rFonts w:hint="eastAsia" w:ascii="仿宋_GB2312"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43E949-7D44-49E4-98B5-1137793D32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58ABD867-AF60-4833-A879-FD70914B5F8C}"/>
  </w:font>
  <w:font w:name="仿宋_GB2312">
    <w:altName w:val="仿宋"/>
    <w:panose1 w:val="02010609030101010101"/>
    <w:charset w:val="86"/>
    <w:family w:val="modern"/>
    <w:pitch w:val="default"/>
    <w:sig w:usb0="00000000" w:usb1="00000000" w:usb2="00000010" w:usb3="00000000" w:csb0="00040000" w:csb1="00000000"/>
    <w:embedRegular r:id="rId3" w:fontKey="{6A1429CD-3619-4E30-87A3-5E6EF5C1D9F6}"/>
  </w:font>
  <w:font w:name="楷体_GB2312">
    <w:altName w:val="楷体"/>
    <w:panose1 w:val="02010609030101010101"/>
    <w:charset w:val="86"/>
    <w:family w:val="auto"/>
    <w:pitch w:val="default"/>
    <w:sig w:usb0="00000000" w:usb1="00000000" w:usb2="00000000" w:usb3="00000000" w:csb0="00040000" w:csb1="00000000"/>
    <w:embedRegular r:id="rId4" w:fontKey="{B1E9CED5-3774-4AD4-AD76-533B77FD6C9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ZThkNWZkYzgyYWY5NDkzYzNkMWIxZDAxZWM0MGM4MDAifQ=="/>
  </w:docVars>
  <w:rsids>
    <w:rsidRoot w:val="00000000"/>
    <w:rsid w:val="56AF3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7"/>
      </w:tabs>
      <w:snapToGrid w:val="0"/>
      <w:jc w:val="left"/>
    </w:pPr>
    <w:rPr>
      <w:sz w:val="18"/>
    </w:rPr>
  </w:style>
  <w:style w:type="paragraph" w:styleId="6">
    <w:name w:val="header"/>
    <w:basedOn w:val="1"/>
    <w:uiPriority w:val="0"/>
    <w:pPr>
      <w:pBdr>
        <w:bottom w:val="single" w:color="auto" w:sz="6" w:space="1"/>
      </w:pBdr>
      <w:tabs>
        <w:tab w:val="center" w:pos="4153"/>
        <w:tab w:val="right" w:pos="8307"/>
      </w:tabs>
      <w:snapToGrid w:val="0"/>
      <w:jc w:val="center"/>
    </w:pPr>
    <w:rPr>
      <w:sz w:val="18"/>
    </w:rPr>
  </w:style>
  <w:style w:type="paragraph" w:styleId="7">
    <w:name w:val="Normal (Web)"/>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10">
    <w:name w:val="Strong"/>
    <w:uiPriority w:val="0"/>
    <w:rPr>
      <w:b/>
    </w:rPr>
  </w:style>
  <w:style w:type="character" w:styleId="11">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2326</Words>
  <Characters>2426</Characters>
  <Lines>214</Lines>
  <Paragraphs>94</Paragraphs>
  <TotalTime>111</TotalTime>
  <ScaleCrop>false</ScaleCrop>
  <LinksUpToDate>false</LinksUpToDate>
  <CharactersWithSpaces>2528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2023-10-25T06:42:00Z</dcterms:created>
  <dc:creator>王彦</dc:creator>
  <cp:lastModifiedBy>刘康飞</cp:lastModifiedBy>
  <cp:lastPrinted>2023-10-26T01:28:00Z</cp:lastPrinted>
  <dcterms:modified xsi:type="dcterms:W3CDTF">2023-10-26T13:21:04Z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1F0D7F633DC34E45A3A6E285A5458A18_12</vt:lpwstr>
  </property>
</Properties>
</file>