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6B" w:rsidRPr="00741884" w:rsidRDefault="0090286B" w:rsidP="00741884">
      <w:pPr>
        <w:snapToGrid w:val="0"/>
        <w:spacing w:line="600" w:lineRule="exact"/>
        <w:ind w:firstLineChars="200" w:firstLine="640"/>
        <w:jc w:val="left"/>
        <w:rPr>
          <w:rFonts w:ascii="Times New Roman" w:eastAsia="黑体" w:hAnsi="黑体" w:cs="Times New Roman"/>
          <w:color w:val="000000"/>
          <w:sz w:val="32"/>
          <w:szCs w:val="32"/>
        </w:rPr>
      </w:pPr>
      <w:r w:rsidRPr="00741884">
        <w:rPr>
          <w:rFonts w:ascii="Times New Roman" w:eastAsia="黑体" w:hAnsi="黑体" w:cs="Times New Roman" w:hint="eastAsia"/>
          <w:color w:val="000000"/>
          <w:sz w:val="32"/>
          <w:szCs w:val="32"/>
        </w:rPr>
        <w:t>附件</w:t>
      </w:r>
      <w:r w:rsidRPr="00741884">
        <w:rPr>
          <w:rFonts w:ascii="Times New Roman" w:eastAsia="黑体" w:hAnsi="黑体" w:cs="Times New Roman" w:hint="eastAsia"/>
          <w:color w:val="000000"/>
          <w:sz w:val="32"/>
          <w:szCs w:val="32"/>
        </w:rPr>
        <w:t>1</w:t>
      </w:r>
    </w:p>
    <w:p w:rsidR="00654CB4" w:rsidRPr="00654CB4" w:rsidRDefault="00654CB4" w:rsidP="00654CB4">
      <w:pPr>
        <w:snapToGrid w:val="0"/>
        <w:spacing w:line="600" w:lineRule="exact"/>
        <w:jc w:val="center"/>
        <w:rPr>
          <w:rFonts w:ascii="Times New Roman" w:eastAsia="黑体" w:hAnsi="黑体" w:cs="Times New Roman"/>
          <w:color w:val="000000"/>
          <w:sz w:val="32"/>
          <w:szCs w:val="32"/>
        </w:rPr>
      </w:pPr>
      <w:r w:rsidRPr="00654CB4">
        <w:rPr>
          <w:rFonts w:ascii="Times New Roman" w:eastAsia="黑体" w:hAnsi="黑体" w:cs="Times New Roman" w:hint="eastAsia"/>
          <w:color w:val="000000"/>
          <w:sz w:val="32"/>
          <w:szCs w:val="32"/>
        </w:rPr>
        <w:t>2025</w:t>
      </w:r>
      <w:r w:rsidRPr="00654CB4">
        <w:rPr>
          <w:rFonts w:ascii="Times New Roman" w:eastAsia="黑体" w:hAnsi="黑体" w:cs="Times New Roman" w:hint="eastAsia"/>
          <w:color w:val="000000"/>
          <w:sz w:val="32"/>
          <w:szCs w:val="32"/>
        </w:rPr>
        <w:t>年</w:t>
      </w:r>
      <w:r>
        <w:rPr>
          <w:rFonts w:ascii="Times New Roman" w:eastAsia="黑体" w:hAnsi="黑体" w:cs="Times New Roman" w:hint="eastAsia"/>
          <w:color w:val="000000"/>
          <w:sz w:val="32"/>
          <w:szCs w:val="32"/>
        </w:rPr>
        <w:t>成都市双流区</w:t>
      </w:r>
      <w:r w:rsidR="00AF18C3">
        <w:rPr>
          <w:rFonts w:ascii="Times New Roman" w:eastAsia="黑体" w:hAnsi="黑体" w:cs="Times New Roman" w:hint="eastAsia"/>
          <w:color w:val="000000"/>
          <w:sz w:val="32"/>
          <w:szCs w:val="32"/>
        </w:rPr>
        <w:t>考核招聘</w:t>
      </w:r>
      <w:r w:rsidRPr="00654CB4">
        <w:rPr>
          <w:rFonts w:ascii="Times New Roman" w:eastAsia="黑体" w:hAnsi="黑体" w:cs="Times New Roman" w:hint="eastAsia"/>
          <w:color w:val="000000"/>
          <w:sz w:val="32"/>
          <w:szCs w:val="32"/>
        </w:rPr>
        <w:t>高层次</w:t>
      </w:r>
    </w:p>
    <w:p w:rsidR="0090286B" w:rsidRPr="0090286B" w:rsidRDefault="00654CB4" w:rsidP="00654CB4">
      <w:pPr>
        <w:snapToGrid w:val="0"/>
        <w:spacing w:line="600" w:lineRule="exact"/>
        <w:jc w:val="center"/>
        <w:rPr>
          <w:rFonts w:ascii="Times New Roman" w:eastAsia="黑体" w:hAnsi="黑体" w:cs="Times New Roman"/>
          <w:color w:val="000000"/>
          <w:sz w:val="28"/>
          <w:szCs w:val="28"/>
        </w:rPr>
      </w:pPr>
      <w:r w:rsidRPr="00654CB4">
        <w:rPr>
          <w:rFonts w:ascii="Times New Roman" w:eastAsia="黑体" w:hAnsi="黑体" w:cs="Times New Roman" w:hint="eastAsia"/>
          <w:color w:val="000000"/>
          <w:sz w:val="32"/>
          <w:szCs w:val="32"/>
        </w:rPr>
        <w:t>卫生专业技术人才和基层适用人才</w:t>
      </w:r>
      <w:r w:rsidR="0090286B">
        <w:rPr>
          <w:rFonts w:ascii="Times New Roman" w:eastAsia="黑体" w:hAnsi="黑体" w:cs="Times New Roman"/>
          <w:color w:val="000000"/>
          <w:sz w:val="32"/>
          <w:szCs w:val="32"/>
        </w:rPr>
        <w:t>招聘单位</w:t>
      </w:r>
      <w:r w:rsidR="0090286B">
        <w:rPr>
          <w:rFonts w:ascii="Times New Roman" w:eastAsia="黑体" w:hAnsi="黑体" w:cs="Times New Roman" w:hint="eastAsia"/>
          <w:color w:val="000000"/>
          <w:sz w:val="32"/>
          <w:szCs w:val="32"/>
        </w:rPr>
        <w:t>基本情况</w:t>
      </w:r>
    </w:p>
    <w:tbl>
      <w:tblPr>
        <w:tblW w:w="12481" w:type="dxa"/>
        <w:jc w:val="center"/>
        <w:tblInd w:w="-1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950"/>
        <w:gridCol w:w="1302"/>
        <w:gridCol w:w="3543"/>
        <w:gridCol w:w="3686"/>
      </w:tblGrid>
      <w:tr w:rsidR="0090286B" w:rsidTr="00654CB4">
        <w:trPr>
          <w:trHeight w:val="918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6B" w:rsidRDefault="0090286B" w:rsidP="00654CB4">
            <w:pPr>
              <w:spacing w:line="6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6B" w:rsidRDefault="0090286B" w:rsidP="00654CB4">
            <w:pPr>
              <w:spacing w:line="6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单位类别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6B" w:rsidRDefault="0090286B" w:rsidP="00654CB4">
            <w:pPr>
              <w:spacing w:line="6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单位地址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6B" w:rsidRDefault="0090286B" w:rsidP="00654CB4">
            <w:pPr>
              <w:spacing w:line="6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主要职能</w:t>
            </w:r>
          </w:p>
        </w:tc>
      </w:tr>
      <w:tr w:rsidR="0090286B" w:rsidTr="00654CB4">
        <w:trPr>
          <w:trHeight w:val="793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6B" w:rsidRDefault="0090286B" w:rsidP="003C6DA1">
            <w:pPr>
              <w:spacing w:line="30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成都市双流区第一人民医院（四川大学华西空港医院）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6B" w:rsidRDefault="0090286B" w:rsidP="003C6DA1">
            <w:pPr>
              <w:spacing w:line="300" w:lineRule="exact"/>
              <w:jc w:val="center"/>
              <w:rPr>
                <w:rFonts w:eastAsia="方正仿宋_GBK"/>
                <w:color w:val="000000" w:themeColor="text1"/>
                <w:sz w:val="24"/>
                <w:szCs w:val="24"/>
              </w:rPr>
            </w:pPr>
            <w:bookmarkStart w:id="0" w:name="OLE_LINK4"/>
            <w:r>
              <w:rPr>
                <w:rFonts w:eastAsia="方正仿宋_GBK" w:hint="eastAsia"/>
                <w:color w:val="000000" w:themeColor="text1"/>
                <w:sz w:val="24"/>
                <w:szCs w:val="24"/>
              </w:rPr>
              <w:t>公益二类</w:t>
            </w:r>
            <w:bookmarkEnd w:id="0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6B" w:rsidRDefault="0090286B" w:rsidP="003C6DA1">
            <w:pPr>
              <w:spacing w:line="30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成都市双流区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东升街道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城北上街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120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6B" w:rsidRDefault="0090286B" w:rsidP="003C6DA1">
            <w:pPr>
              <w:spacing w:line="30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bookmarkStart w:id="1" w:name="OLE_LINK5"/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承担全面医疗服务（涵盖疾病预防、诊断治疗、康复等）</w:t>
            </w:r>
            <w:bookmarkEnd w:id="1"/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90286B" w:rsidTr="00654CB4">
        <w:trPr>
          <w:trHeight w:val="705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6B" w:rsidRDefault="0090286B" w:rsidP="003C6DA1">
            <w:pPr>
              <w:spacing w:line="30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成都市双流区中医医院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6B" w:rsidRDefault="0090286B" w:rsidP="003C6DA1">
            <w:pPr>
              <w:spacing w:line="300" w:lineRule="exact"/>
              <w:jc w:val="center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hint="eastAsia"/>
                <w:color w:val="000000" w:themeColor="text1"/>
                <w:sz w:val="24"/>
                <w:szCs w:val="24"/>
              </w:rPr>
              <w:t>公益二类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6B" w:rsidRDefault="0090286B" w:rsidP="003C6DA1">
            <w:pPr>
              <w:spacing w:line="30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成都市双流区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东升街道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花园路二段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300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6B" w:rsidRDefault="0090286B" w:rsidP="003C6DA1">
            <w:pPr>
              <w:spacing w:line="30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承担综合性中医医疗服务（涵盖医疗、保健、康复等）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90286B" w:rsidTr="00654CB4">
        <w:trPr>
          <w:trHeight w:val="720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6B" w:rsidRDefault="0090286B" w:rsidP="003C6DA1">
            <w:pPr>
              <w:spacing w:line="30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成都市双流区妇幼保健院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6B" w:rsidRDefault="0090286B" w:rsidP="003C6DA1">
            <w:pPr>
              <w:spacing w:line="300" w:lineRule="exact"/>
              <w:jc w:val="center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hint="eastAsia"/>
                <w:color w:val="000000" w:themeColor="text1"/>
                <w:sz w:val="24"/>
                <w:szCs w:val="24"/>
              </w:rPr>
              <w:t>公益二类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6B" w:rsidRDefault="0090286B" w:rsidP="003C6DA1">
            <w:pPr>
              <w:spacing w:line="30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成都市双流区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东升街道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涧槽中街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396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6B" w:rsidRDefault="0090286B" w:rsidP="003C6DA1">
            <w:pPr>
              <w:spacing w:line="30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承担妇幼健康服务和医疗服务双重工作职能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90286B" w:rsidTr="00654CB4">
        <w:trPr>
          <w:trHeight w:val="873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6B" w:rsidRDefault="0090286B" w:rsidP="003C6DA1">
            <w:pPr>
              <w:spacing w:line="30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bookmarkStart w:id="2" w:name="OLE_LINK3"/>
            <w:bookmarkStart w:id="3" w:name="OLE_LINK6"/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成都市双流区精神卫生中心（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成都市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双流区第四人民医院）</w:t>
            </w:r>
            <w:bookmarkEnd w:id="2"/>
            <w:bookmarkEnd w:id="3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6B" w:rsidRDefault="0090286B" w:rsidP="003C6DA1">
            <w:pPr>
              <w:spacing w:line="300" w:lineRule="exact"/>
              <w:jc w:val="center"/>
              <w:rPr>
                <w:rFonts w:eastAsia="方正仿宋_GBK"/>
                <w:color w:val="000000" w:themeColor="text1"/>
                <w:sz w:val="24"/>
                <w:szCs w:val="24"/>
              </w:rPr>
            </w:pPr>
            <w:bookmarkStart w:id="4" w:name="OLE_LINK7"/>
            <w:bookmarkStart w:id="5" w:name="OLE_LINK8"/>
            <w:r>
              <w:rPr>
                <w:rFonts w:eastAsia="方正仿宋_GBK" w:hint="eastAsia"/>
                <w:color w:val="000000" w:themeColor="text1"/>
                <w:sz w:val="24"/>
                <w:szCs w:val="24"/>
              </w:rPr>
              <w:t>公益一类</w:t>
            </w:r>
            <w:bookmarkEnd w:id="4"/>
            <w:bookmarkEnd w:id="5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6B" w:rsidRDefault="0090286B" w:rsidP="003C6DA1">
            <w:pPr>
              <w:spacing w:line="30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bookmarkStart w:id="6" w:name="OLE_LINK12"/>
            <w:bookmarkStart w:id="7" w:name="OLE_LINK13"/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成都市双流区荷韵</w:t>
            </w:r>
            <w:bookmarkEnd w:id="6"/>
            <w:bookmarkEnd w:id="7"/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北路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333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6B" w:rsidRDefault="0090286B" w:rsidP="003C6DA1">
            <w:pPr>
              <w:spacing w:line="30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hint="eastAsia"/>
                <w:color w:val="000000" w:themeColor="text1"/>
                <w:sz w:val="24"/>
                <w:szCs w:val="24"/>
              </w:rPr>
              <w:t>承担</w:t>
            </w:r>
            <w:r>
              <w:rPr>
                <w:rFonts w:eastAsia="方正仿宋_GBK"/>
                <w:color w:val="000000" w:themeColor="text1"/>
                <w:sz w:val="24"/>
                <w:szCs w:val="24"/>
              </w:rPr>
              <w:t>精神卫生防治</w:t>
            </w:r>
            <w:r>
              <w:rPr>
                <w:rFonts w:eastAsia="方正仿宋_GBK" w:hint="eastAsia"/>
                <w:color w:val="000000" w:themeColor="text1"/>
                <w:sz w:val="24"/>
                <w:szCs w:val="24"/>
              </w:rPr>
              <w:t>和</w:t>
            </w:r>
            <w:r>
              <w:rPr>
                <w:rFonts w:eastAsia="方正仿宋_GBK"/>
                <w:color w:val="000000" w:themeColor="text1"/>
                <w:sz w:val="24"/>
                <w:szCs w:val="24"/>
              </w:rPr>
              <w:t>严重精神障碍患者阳光救助</w:t>
            </w:r>
            <w:r>
              <w:rPr>
                <w:rFonts w:eastAsia="方正仿宋_GBK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eastAsia="方正仿宋_GBK"/>
                <w:color w:val="000000" w:themeColor="text1"/>
                <w:sz w:val="24"/>
                <w:szCs w:val="24"/>
              </w:rPr>
              <w:t>调查</w:t>
            </w:r>
            <w:r>
              <w:rPr>
                <w:rFonts w:eastAsia="方正仿宋_GBK" w:hint="eastAsia"/>
                <w:color w:val="000000" w:themeColor="text1"/>
                <w:sz w:val="24"/>
                <w:szCs w:val="24"/>
              </w:rPr>
              <w:t>等</w:t>
            </w:r>
            <w:r>
              <w:rPr>
                <w:rFonts w:eastAsia="方正仿宋_GBK"/>
                <w:color w:val="000000" w:themeColor="text1"/>
                <w:sz w:val="24"/>
                <w:szCs w:val="24"/>
              </w:rPr>
              <w:t>工作。</w:t>
            </w:r>
          </w:p>
        </w:tc>
      </w:tr>
      <w:tr w:rsidR="0090286B" w:rsidTr="00654CB4">
        <w:trPr>
          <w:trHeight w:val="957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6B" w:rsidRDefault="0090286B" w:rsidP="003C6DA1">
            <w:pPr>
              <w:spacing w:line="30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成都市双流区西航港社区卫生服务中心（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成都市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双流区第三人民医院）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6B" w:rsidRDefault="0090286B" w:rsidP="003C6DA1">
            <w:pPr>
              <w:spacing w:line="300" w:lineRule="exact"/>
              <w:jc w:val="center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hint="eastAsia"/>
                <w:color w:val="000000" w:themeColor="text1"/>
                <w:sz w:val="24"/>
                <w:szCs w:val="24"/>
              </w:rPr>
              <w:t>公益一类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6B" w:rsidRDefault="0090286B" w:rsidP="003C6DA1">
            <w:pPr>
              <w:spacing w:line="30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成都市双流区西航港大道中三段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689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86B" w:rsidRDefault="0090286B" w:rsidP="003C6DA1">
            <w:pPr>
              <w:spacing w:line="30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承担预防、保健、健康教育、公共卫生管理、计划生育等基本公共卫生服务和常见病、多发病的诊疗服务等工作。</w:t>
            </w:r>
          </w:p>
        </w:tc>
      </w:tr>
      <w:tr w:rsidR="0090286B" w:rsidTr="00654CB4">
        <w:trPr>
          <w:trHeight w:val="997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6B" w:rsidRDefault="0090286B" w:rsidP="003C6DA1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成都市双流区公兴社区卫生服务中心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6B" w:rsidRDefault="0090286B" w:rsidP="003C6DA1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公益一类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6B" w:rsidRDefault="0090286B" w:rsidP="003C6DA1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成都市双流区荷韵二街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999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6B" w:rsidRDefault="0090286B" w:rsidP="003C6DA1">
            <w:pPr>
              <w:spacing w:line="6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:rsidR="00E32374" w:rsidRPr="0090286B" w:rsidRDefault="00E32374"/>
    <w:sectPr w:rsidR="00E32374" w:rsidRPr="0090286B" w:rsidSect="00654C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884" w:rsidRDefault="00741884" w:rsidP="00741884">
      <w:r>
        <w:separator/>
      </w:r>
    </w:p>
  </w:endnote>
  <w:endnote w:type="continuationSeparator" w:id="1">
    <w:p w:rsidR="00741884" w:rsidRDefault="00741884" w:rsidP="00741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884" w:rsidRDefault="00741884" w:rsidP="00741884">
      <w:r>
        <w:separator/>
      </w:r>
    </w:p>
  </w:footnote>
  <w:footnote w:type="continuationSeparator" w:id="1">
    <w:p w:rsidR="00741884" w:rsidRDefault="00741884" w:rsidP="007418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86B"/>
    <w:rsid w:val="00007107"/>
    <w:rsid w:val="00054E41"/>
    <w:rsid w:val="00087A5F"/>
    <w:rsid w:val="005F45BC"/>
    <w:rsid w:val="00654CB4"/>
    <w:rsid w:val="00741884"/>
    <w:rsid w:val="00792CA6"/>
    <w:rsid w:val="008D6F1C"/>
    <w:rsid w:val="0090286B"/>
    <w:rsid w:val="00AA4B2C"/>
    <w:rsid w:val="00AF18C3"/>
    <w:rsid w:val="00E3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6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1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1884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1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1884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张玉佼</dc:creator>
  <cp:lastModifiedBy>张玉佼</cp:lastModifiedBy>
  <cp:revision>10</cp:revision>
  <dcterms:created xsi:type="dcterms:W3CDTF">2025-04-08T09:13:00Z</dcterms:created>
  <dcterms:modified xsi:type="dcterms:W3CDTF">2025-04-08T09:24:00Z</dcterms:modified>
</cp:coreProperties>
</file>